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4"/>
        <w:gridCol w:w="1497"/>
        <w:gridCol w:w="1444"/>
        <w:gridCol w:w="2199"/>
        <w:gridCol w:w="1665"/>
        <w:gridCol w:w="1296"/>
      </w:tblGrid>
      <w:tr w:rsidR="00ED46A9" w14:paraId="3CD26284" w14:textId="77777777">
        <w:tc>
          <w:tcPr>
            <w:tcW w:w="10065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D71C5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ED46A9" w14:paraId="446D9E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A348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DD8F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93EF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07AD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7B7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A3FA" w14:textId="77777777" w:rsidR="00ED46A9" w:rsidRDefault="00497C7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6C5918C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6B632B0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6F2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944A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C1B6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28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AC2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69F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2007604D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658F3" w14:textId="77777777" w:rsidR="00ED46A9" w:rsidRDefault="00497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3F3F1E" w14:textId="0E78CEF3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1 </w:t>
            </w:r>
            <w:r w:rsidR="00DD3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4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176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      Форма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ОКУД</w:t>
            </w:r>
            <w:proofErr w:type="spellEnd"/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F720E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0503160</w:t>
            </w:r>
          </w:p>
        </w:tc>
      </w:tr>
      <w:tr w:rsidR="00ED46A9" w14:paraId="332062CB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1BF3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Лебедевского _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сельсовета  Тогучинского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B190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Дата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C4D5A" w14:textId="51A19267" w:rsidR="00ED46A9" w:rsidRDefault="00AC0E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D3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DD3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4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12D3521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ACB3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бюджета: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Лебедевского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_сельсовета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Тогучинского района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2725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ОКПО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9558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15CBEB7E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2319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4A4B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0429F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998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628E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D135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555</w:t>
            </w:r>
          </w:p>
        </w:tc>
      </w:tr>
      <w:tr w:rsidR="00ED46A9" w14:paraId="5021D9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F00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142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D693F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758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5A4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ОКТМО</w:t>
            </w:r>
            <w:proofErr w:type="spellEnd"/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F717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50652435</w:t>
            </w:r>
          </w:p>
        </w:tc>
      </w:tr>
      <w:tr w:rsidR="00ED46A9" w14:paraId="42CFBFA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4E2C7" w14:textId="0015228B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Периодичность:  </w:t>
            </w:r>
            <w:r w:rsidR="00AC0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квартальная</w:t>
            </w:r>
            <w:proofErr w:type="gramEnd"/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CFA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6E7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7563552E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740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 тыс. рублей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965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78B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31E7746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B56D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103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293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5465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7ADA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                 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ОКЕИ</w:t>
            </w:r>
            <w:proofErr w:type="spellEnd"/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DAECB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</w:tbl>
    <w:p w14:paraId="17690795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«Организационная структура субъекта бюджетной отчетности"</w:t>
      </w:r>
    </w:p>
    <w:p w14:paraId="33549E25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Лебедевского_сельсовета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Тогучинского района формируется и исполняется 1 местный бюджет: бюджет сельского поселения. Бюджет разработан и утвержден в соответствии с Бюджетным кодексом Российской Федерации, Федеральным Законом №131-ФЗ "Об общих принципах организации местного самоуправления в Российской Федерации" и предназначены для исполнения обязательств в соответствии с действующим законодательством.</w:t>
      </w:r>
    </w:p>
    <w:p w14:paraId="5043C210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деятельности поселения является решение вопросов местного значения, отдельных государственных полномочий Новосибирской области в соответствии с областным законодательством.</w:t>
      </w:r>
    </w:p>
    <w:p w14:paraId="5278CABC" w14:textId="5FB259DA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территории поселения расположено 3 населенных пунктов. Численность населения по Лебедевскому сельсовету Тогучинского района составляет 1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</w:t>
      </w:r>
    </w:p>
    <w:p w14:paraId="7F066FDA" w14:textId="0B273761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поселения в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осуществляют деятельность 1 муниципальных учреждения, 1 орган местного самоуправления. В течени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количество учреждений осталось неизменным </w:t>
      </w:r>
    </w:p>
    <w:p w14:paraId="34FDEB11" w14:textId="3B866533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proofErr w:type="spellStart"/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учреждения не меняли направлений деятельности в части тех видов деятельности, которые впервые были осуществлены в отчетном году и (или) которые были прекращены им в отчетном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ОКВЭД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новым видам деятельности). Показатели для заполнения Таблицы 1 "Сведения о направлениях деятельности" за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отсутствуют.</w:t>
      </w:r>
    </w:p>
    <w:p w14:paraId="0C2FC22C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Бюджетом Лебедевского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  предусмотрена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передача полномочий муниципального контроля:</w:t>
      </w:r>
    </w:p>
    <w:p w14:paraId="1F38C10B" w14:textId="6E27CC19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ревизионной комиссии Тогучинского района функций внешнего контроля. На данные цели из бюджета поселения направлено </w:t>
      </w:r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32625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Start"/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F52792B" w14:textId="03317C48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администрации Тогучинского района Новосибирской области (отдел внутреннего муниципального финансового контроля).  На данные цели из бюджета поселения направлено </w:t>
      </w:r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23700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</w:t>
      </w:r>
    </w:p>
    <w:p w14:paraId="79FF4CF8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 </w:t>
      </w:r>
    </w:p>
    <w:p w14:paraId="5238CAF1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 "Результаты деятельности субъекта бюджетной отчетности "</w:t>
      </w:r>
    </w:p>
    <w:p w14:paraId="67CE5B5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исполнения бюджета поселения является создание условий жизнедеятельности населения.</w:t>
      </w:r>
    </w:p>
    <w:p w14:paraId="1ED31734" w14:textId="18E4B3AD" w:rsidR="00DD3B4C" w:rsidRPr="00DD3B4C" w:rsidRDefault="00497C7B" w:rsidP="00DD3B4C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В течение </w:t>
      </w:r>
      <w:proofErr w:type="spellStart"/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года </w:t>
      </w:r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proofErr w:type="gramEnd"/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подготовку, переподготовку и повышение квалификации </w:t>
      </w:r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направлено-21500,00 рублей Контроль и качества при ремонте и содержании автомобильных дорог.</w:t>
      </w:r>
    </w:p>
    <w:p w14:paraId="079A518D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бюджетного процесса в Лебедевском сельсовете Тогучинского района была направлена на безусловное исполнение действующих и вновь принятых расходных обязательств.</w:t>
      </w:r>
    </w:p>
    <w:p w14:paraId="46373FE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"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отчета об исполнении бюджета субъектом бюджетной отчетности»</w:t>
      </w:r>
    </w:p>
    <w:p w14:paraId="509B44CD" w14:textId="6B8EA739" w:rsidR="00ED46A9" w:rsidRDefault="00497C7B">
      <w:pPr>
        <w:spacing w:before="100" w:beforeAutospacing="1" w:after="100" w:afterAutospacing="1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Доходы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Новосибирской области за </w:t>
      </w:r>
      <w:proofErr w:type="spellStart"/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составили </w:t>
      </w:r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9262</w:t>
      </w:r>
      <w:r w:rsidR="00262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расходы – </w:t>
      </w:r>
      <w:r w:rsidR="00262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8740,3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бюджет исполнен с профицитом в сумме </w:t>
      </w:r>
      <w:proofErr w:type="spellStart"/>
      <w:r w:rsidR="00262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522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62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руб.</w:t>
      </w:r>
    </w:p>
    <w:p w14:paraId="6FAB5C0A" w14:textId="1324CA90" w:rsidR="00ED46A9" w:rsidRDefault="00497C7B">
      <w:pPr>
        <w:spacing w:after="0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</w:t>
      </w:r>
      <w:r w:rsidR="00262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объем поступлений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налоговых и неналоговых доходов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(далее – собственные доходы)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бюджет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Новосибирской области составил </w:t>
      </w:r>
      <w:r w:rsidR="0026205B">
        <w:rPr>
          <w:rFonts w:ascii="Times New Roman" w:eastAsia="Times New Roman" w:hAnsi="Times New Roman" w:cs="Times New Roman"/>
          <w:color w:val="000000"/>
          <w:sz w:val="24"/>
          <w:szCs w:val="24"/>
        </w:rPr>
        <w:t>1312,9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что на 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="0026205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6205B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 прошлого года. </w:t>
      </w:r>
    </w:p>
    <w:p w14:paraId="1BF6D73B" w14:textId="4FFC6186" w:rsidR="00ED46A9" w:rsidRDefault="00497C7B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бюджета Лебедевского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собственным доходам к утвержденному плану </w:t>
      </w:r>
      <w:r w:rsidR="0026205B">
        <w:rPr>
          <w:rFonts w:ascii="Times New Roman" w:eastAsia="Times New Roman" w:hAnsi="Times New Roman" w:cs="Times New Roman"/>
          <w:color w:val="000000"/>
          <w:sz w:val="24"/>
          <w:szCs w:val="24"/>
        </w:rPr>
        <w:t>48%</w:t>
      </w:r>
    </w:p>
    <w:p w14:paraId="67ABC5FA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1084"/>
        <w:gridCol w:w="1607"/>
        <w:gridCol w:w="1338"/>
        <w:gridCol w:w="1844"/>
      </w:tblGrid>
      <w:tr w:rsidR="00ED46A9" w14:paraId="16F28B5A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F5F7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6DF05" w14:textId="59D157BF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за </w:t>
            </w:r>
            <w:proofErr w:type="spellStart"/>
            <w:r w:rsidR="0026205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D41EA">
              <w:rPr>
                <w:rFonts w:ascii="Times New Roman" w:hAnsi="Times New Roman" w:cs="Times New Roman"/>
                <w:b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D6A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97F0" w14:textId="345EE4FC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92D9" w14:textId="1C8C888E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за </w:t>
            </w:r>
            <w:proofErr w:type="spellStart"/>
            <w:r w:rsidR="0026205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D41EA">
              <w:rPr>
                <w:rFonts w:ascii="Times New Roman" w:hAnsi="Times New Roman" w:cs="Times New Roman"/>
                <w:b/>
                <w:sz w:val="24"/>
                <w:szCs w:val="24"/>
              </w:rPr>
              <w:t>кв</w:t>
            </w:r>
            <w:proofErr w:type="spellEnd"/>
          </w:p>
          <w:p w14:paraId="5D7185AB" w14:textId="459C776D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D6AB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CE41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исп.к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годовым назначениям</w:t>
            </w:r>
          </w:p>
        </w:tc>
      </w:tr>
      <w:tr w:rsidR="00ED46A9" w14:paraId="050F35F3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B935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2B54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FFC4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902A2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C137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46A9" w14:paraId="0642DF70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54C06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441F" w14:textId="758C29FE" w:rsidR="00ED46A9" w:rsidRDefault="002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1428,3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06BE" w14:textId="788BD39C" w:rsidR="00ED46A9" w:rsidRDefault="00DD6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8AAD" w14:textId="1DD2B1DF" w:rsidR="00ED46A9" w:rsidRDefault="009636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1244,7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0A7B" w14:textId="253DF653" w:rsidR="00ED46A9" w:rsidRDefault="00963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D46A9" w14:paraId="1E87B8A0" w14:textId="77777777">
        <w:trPr>
          <w:trHeight w:val="377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27B7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6643" w14:textId="09F4473E" w:rsidR="00ED46A9" w:rsidRPr="007D41EA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82235" w14:textId="25AC13B0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2D7B" w14:textId="7640558A" w:rsidR="00ED46A9" w:rsidRDefault="009636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ECCE8" w14:textId="3AF8E428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</w:tr>
      <w:tr w:rsidR="00ED46A9" w14:paraId="36C9622F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8B85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сельхоз налог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4C66" w14:textId="16A53C9E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2D227" w14:textId="73D13D0A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E7A0" w14:textId="7D30AE20" w:rsidR="00ED46A9" w:rsidRDefault="003D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6CD94" w14:textId="744AC44A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ED46A9" w14:paraId="5F9CC8AC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8807C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сельхозналог(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налоговые периоды истекшие 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1января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2011г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05F7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A44E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F1A6D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BC7D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3FB51B1E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505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физ.лиц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12FD" w14:textId="08C7E1BB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57A4" w14:textId="3B406E76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5FF5A" w14:textId="6BDCC5F5" w:rsidR="00ED46A9" w:rsidRDefault="003D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F232" w14:textId="00E80DB3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</w:tr>
      <w:tr w:rsidR="00ED46A9" w14:paraId="399ABA41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152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E6F67" w14:textId="31B961D1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612,8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B462" w14:textId="07506064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F801" w14:textId="0F645FC2" w:rsidR="00ED46A9" w:rsidRDefault="003D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277D" w14:textId="5D2EBD7B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ED46A9" w14:paraId="76341257" w14:textId="77777777">
        <w:trPr>
          <w:trHeight w:val="456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334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A7E0" w14:textId="0C7F924A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BECB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954E" w14:textId="06229154" w:rsidR="00ED46A9" w:rsidRDefault="003D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71A2" w14:textId="49B3E1C1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ED46A9" w14:paraId="5BACB758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8BA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Налоги на товары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работы,услуги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)реализуемые на территории РФ(акцизы)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B5C03" w14:textId="356F5E23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DC12" w14:textId="53F5789C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777B" w14:textId="6CB55211" w:rsidR="00ED46A9" w:rsidRDefault="003D3C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C7477" w14:textId="476B04C4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ED46A9" w14:paraId="278E8BDB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9B11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8476" w14:textId="45E0F5C6" w:rsidR="00ED46A9" w:rsidRDefault="002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DD6AB2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D7FEE" w14:textId="5023AD5C" w:rsidR="00ED46A9" w:rsidRDefault="00DD6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97DE" w14:textId="29D9F768" w:rsidR="00ED46A9" w:rsidRDefault="003D3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E14A" w14:textId="2365F81B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D46A9" w14:paraId="5262097F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1E56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использования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имущества ,находящегося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государственной и муниципальной собственности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918C" w14:textId="62AD3EFF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8C91" w14:textId="650428F0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4EF3" w14:textId="0EF20F85" w:rsidR="00ED46A9" w:rsidRDefault="003D3C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838F" w14:textId="6C2985E8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ED46A9" w14:paraId="36386ED0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336B" w14:textId="77777777" w:rsidR="00ED46A9" w:rsidRDefault="00497C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4105" w14:textId="63019B3F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36303" w14:textId="48427C48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5038" w14:textId="0E5CC8A8" w:rsidR="00ED46A9" w:rsidRDefault="003D3C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3DEC" w14:textId="7240A5A0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D6AB2" w14:paraId="53C0DAB8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72"/>
            </w:tblGrid>
            <w:tr w:rsidR="00DD6AB2" w:rsidRPr="002B3793" w14:paraId="23E38F08" w14:textId="77777777" w:rsidTr="006F1D3F">
              <w:tc>
                <w:tcPr>
                  <w:tcW w:w="4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570EE8" w14:textId="77777777" w:rsidR="00DD6AB2" w:rsidRPr="00DD6AB2" w:rsidRDefault="00DD6AB2" w:rsidP="00DD6AB2">
                  <w:pPr>
                    <w:rPr>
                      <w:rFonts w:ascii="Times New Roman" w:hAnsi="Times New Roman" w:cs="Times New Roman"/>
                      <w:iCs/>
                    </w:rPr>
                  </w:pPr>
                  <w:r w:rsidRPr="00DD6AB2">
                    <w:rPr>
                      <w:iCs/>
                    </w:rPr>
                    <w:t xml:space="preserve">Доходы, получаемые в </w:t>
                  </w:r>
                  <w:proofErr w:type="gramStart"/>
                  <w:r w:rsidRPr="00DD6AB2">
                    <w:rPr>
                      <w:iCs/>
                    </w:rPr>
                    <w:t>виде  арендной</w:t>
                  </w:r>
                  <w:proofErr w:type="gramEnd"/>
                  <w:r w:rsidRPr="00DD6AB2">
                    <w:rPr>
                      <w:iCs/>
                    </w:rPr>
                    <w:t xml:space="preserve"> платы, договоров аренды  за земли</w:t>
                  </w:r>
                </w:p>
              </w:tc>
            </w:tr>
          </w:tbl>
          <w:p w14:paraId="6D078642" w14:textId="77777777" w:rsidR="00DD6AB2" w:rsidRPr="00DD6AB2" w:rsidRDefault="00DD6A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691E1" w14:textId="7EFFF3A9" w:rsidR="00DD6AB2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40F9" w14:textId="7C8FD2DF" w:rsidR="00DD6AB2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814C" w14:textId="5EB8A10A" w:rsidR="00DD6AB2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2FBB" w14:textId="6C06D9B1" w:rsidR="00DD6AB2" w:rsidRDefault="00DD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D46A9" w14:paraId="37F7C6DB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E09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услуг(работ)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5E63" w14:textId="2C236DEC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E6E3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7406" w14:textId="2DB5AA1E" w:rsidR="00ED46A9" w:rsidRDefault="003D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D0B0" w14:textId="2555EDBB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D46A9" w14:paraId="1F3126A8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8E02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Доходы,поступающие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порядке возмещения расходов .понесенных в связи с эксплуатацией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C362" w14:textId="5C954017" w:rsidR="00ED46A9" w:rsidRDefault="00262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6C95" w14:textId="00B7DA90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E4BC6" w14:textId="585D4A2B" w:rsidR="00ED46A9" w:rsidRDefault="003D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B4E2" w14:textId="76ECB1AE" w:rsidR="00ED46A9" w:rsidRDefault="003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ED46A9" w14:paraId="6C65431C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CBBB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9076" w14:textId="685A8425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DC4D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2633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E452EE3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A89B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217D128D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C6C4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3ABCD" w14:textId="738C728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2AB8C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BC5B1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FB1B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1DC9E822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D7999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(с населения)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BC46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8D2B" w14:textId="5C5A33A2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965E5" w14:textId="22D9F798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A94D" w14:textId="351EF093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5325D05A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B2F40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8E5B" w14:textId="7A405D98" w:rsidR="00ED46A9" w:rsidRDefault="002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1487,6</w:t>
            </w:r>
          </w:p>
          <w:p w14:paraId="24520650" w14:textId="77777777" w:rsidR="00ED46A9" w:rsidRDefault="00ED46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8E8F3" w14:textId="3021ECB1" w:rsidR="00ED46A9" w:rsidRDefault="0009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2729,6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B3D4" w14:textId="51494AF0" w:rsidR="00ED46A9" w:rsidRDefault="009636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1312,9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8A81A" w14:textId="63F06C5C" w:rsidR="00ED46A9" w:rsidRDefault="009636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</w:tbl>
    <w:p w14:paraId="6CB6DD8A" w14:textId="48DABCBB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составляющей доходной части бюджета является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налог на доходы физических лиц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47,2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по сравнению с аналогичным периодом прошлого года у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как 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2024г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зарплаты администрации и </w:t>
      </w:r>
      <w:proofErr w:type="spellStart"/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КДЦ</w:t>
      </w:r>
      <w:proofErr w:type="spellEnd"/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5DF6F6" w14:textId="1A832FCC" w:rsidR="00ED46A9" w:rsidRDefault="00497C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Исполнение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единому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сельскохозяйственному налогу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r w:rsidR="003D3C55">
        <w:rPr>
          <w:rFonts w:ascii="Times New Roman" w:hAnsi="Times New Roman" w:cs="Times New Roman"/>
          <w:sz w:val="24"/>
          <w:szCs w:val="24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квартал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202</w:t>
      </w:r>
      <w:r w:rsidR="00095FD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составило</w:t>
      </w:r>
      <w:r w:rsidR="00316B67">
        <w:rPr>
          <w:rFonts w:ascii="Times New Roman" w:hAnsi="Times New Roman" w:cs="Times New Roman"/>
          <w:sz w:val="24"/>
          <w:szCs w:val="24"/>
        </w:rPr>
        <w:t xml:space="preserve"> </w:t>
      </w:r>
      <w:r w:rsidR="003D3C55">
        <w:rPr>
          <w:rFonts w:ascii="Times New Roman" w:hAnsi="Times New Roman" w:cs="Times New Roman"/>
          <w:sz w:val="24"/>
          <w:szCs w:val="24"/>
        </w:rPr>
        <w:t>99</w:t>
      </w:r>
      <w:r>
        <w:rPr>
          <w:rFonts w:ascii="Times New Roman" w:hAnsi="Times New Roman" w:cs="Times New Roman"/>
          <w:sz w:val="24"/>
          <w:szCs w:val="24"/>
        </w:rPr>
        <w:t>%</w:t>
      </w:r>
    </w:p>
    <w:p w14:paraId="3D05EBB0" w14:textId="4D48609C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Исполнение составило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налогу на имущество физических лиц за</w:t>
      </w:r>
      <w:r w:rsidR="0031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3D3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1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42,2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уплаты не наступил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с прошлым 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кварталом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2023г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тыс.руб,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</w:t>
      </w:r>
      <w:proofErr w:type="spellEnd"/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проведена работа  с налогоплательщиками.</w:t>
      </w:r>
    </w:p>
    <w:p w14:paraId="64C34178" w14:textId="5145B292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Исполнение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земельному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налогу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</w:t>
      </w:r>
      <w:proofErr w:type="spellStart"/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 Составило-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56,9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по сравнению с аналогичным периодом прошлого года у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</w:t>
      </w:r>
      <w:proofErr w:type="spellStart"/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304</w:t>
      </w:r>
      <w:proofErr w:type="gramEnd"/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,8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руб. так  как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оплачен</w:t>
      </w:r>
      <w:r w:rsidR="003D3C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по требованию </w:t>
      </w:r>
      <w:proofErr w:type="spellStart"/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</w:t>
      </w:r>
      <w:proofErr w:type="spellEnd"/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 </w:t>
      </w:r>
      <w:proofErr w:type="spellStart"/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физ.лиц</w:t>
      </w:r>
      <w:proofErr w:type="spellEnd"/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>2023г</w:t>
      </w:r>
      <w:proofErr w:type="spellEnd"/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7F2428" w14:textId="1036C8D9" w:rsidR="006F5812" w:rsidRDefault="00497C7B" w:rsidP="006F5812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Поступления по госпошлине за</w:t>
      </w:r>
      <w:r w:rsidR="00A30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F58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30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95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71%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</w:t>
      </w:r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 уменьшился </w:t>
      </w:r>
      <w:proofErr w:type="spellStart"/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на0,2</w:t>
      </w:r>
      <w:proofErr w:type="spellEnd"/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proofErr w:type="gramEnd"/>
      <w:r w:rsidR="006F5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меньше обращение граждан.</w:t>
      </w:r>
    </w:p>
    <w:p w14:paraId="685C4C2A" w14:textId="727511BF" w:rsidR="00A307B8" w:rsidRDefault="00A307B8" w:rsidP="006F5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08D4AF" w14:textId="6BF27A2B" w:rsidR="00ED46A9" w:rsidRDefault="00497C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Исполнение по налогам на товары (работы,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услуги)реализуемые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РФ(акцизы)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202</w:t>
      </w:r>
      <w:r w:rsidR="00BD0A2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581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квартал – </w:t>
      </w:r>
      <w:r w:rsidR="006F5812">
        <w:rPr>
          <w:rFonts w:ascii="Times New Roman" w:hAnsi="Times New Roman" w:cs="Times New Roman"/>
          <w:sz w:val="24"/>
          <w:szCs w:val="24"/>
        </w:rPr>
        <w:t>481,6</w:t>
      </w:r>
      <w:r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руб.с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аналогичным периодом у</w:t>
      </w:r>
      <w:r w:rsidR="006F5812">
        <w:rPr>
          <w:rFonts w:ascii="Times New Roman" w:hAnsi="Times New Roman" w:cs="Times New Roman"/>
          <w:sz w:val="24"/>
          <w:szCs w:val="24"/>
        </w:rPr>
        <w:t>меньшились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6F5812">
        <w:rPr>
          <w:rFonts w:ascii="Times New Roman" w:hAnsi="Times New Roman" w:cs="Times New Roman"/>
          <w:sz w:val="24"/>
          <w:szCs w:val="24"/>
        </w:rPr>
        <w:t>45,8</w:t>
      </w:r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6D42127" w14:textId="77777777" w:rsidR="00ED46A9" w:rsidRDefault="00ED46A9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08BE5D" w14:textId="1AAD5176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Расходная часть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исполнена на </w:t>
      </w:r>
      <w:r w:rsidR="006F58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F58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%. Отклонение от плана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составило_0,0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обусловлено:</w:t>
      </w:r>
    </w:p>
    <w:p w14:paraId="317BF6E3" w14:textId="21203E6E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остатками невостребованных бюджетных ассигнований из районного бюджета Новосибирской области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финансирование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которых, носит заявительный характер в сумме 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ыс. рублей;</w:t>
      </w:r>
    </w:p>
    <w:p w14:paraId="7BBB3B1A" w14:textId="42D3D81F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экономией собственных денежных средств, </w:t>
      </w:r>
      <w:proofErr w:type="gramStart"/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связанных  с</w:t>
      </w:r>
      <w:proofErr w:type="gramEnd"/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реализации мероприятий, направленных на эффективное использование бюджетных средств местных бюджетов </w:t>
      </w:r>
      <w:r w:rsidR="0096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 тыс. рублей.</w:t>
      </w:r>
    </w:p>
    <w:p w14:paraId="58D75013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5727DE04" w14:textId="77777777" w:rsidR="00ED46A9" w:rsidRDefault="00497C7B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расходной части бюджета Лебедевского сельсовета Тогучинского района по разделам и подразделам характеризуется следующими показателями: </w:t>
      </w:r>
    </w:p>
    <w:p w14:paraId="2F7D159F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6CB34A41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 0100 ОБЩЕГОСУДАРСТВЕННЫЕ ВОПРОСЫ</w:t>
      </w:r>
    </w:p>
    <w:p w14:paraId="3534831E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разделу "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общегосударственные  вопросы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отражены расходы на функционирование высшего должностного лица  администрации поселений, функционирование  администрации поселения, расходы, связанные с обеспечением деятельности контрольных органов местного самоуправления (ревизионная комиссия), другие общегосударственные вопросы</w:t>
      </w:r>
    </w:p>
    <w:p w14:paraId="3A96F821" w14:textId="453CA65B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Общая сумма расходов составила </w:t>
      </w:r>
      <w:r w:rsidR="006F58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8740,3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что составляет 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У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меньшение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расходов по отношению к 202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составляет 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2169,9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тыс. рублей. Это обусловлено расходами 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2023г</w:t>
      </w:r>
      <w:proofErr w:type="spellEnd"/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увеличение стоимости 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основных </w:t>
      </w:r>
      <w:proofErr w:type="gramStart"/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  по</w:t>
      </w:r>
      <w:proofErr w:type="gramEnd"/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и ремонт кровли </w:t>
      </w:r>
      <w:proofErr w:type="spellStart"/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КДЦ</w:t>
      </w:r>
      <w:proofErr w:type="spellEnd"/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</w:p>
    <w:p w14:paraId="4CB9E8D9" w14:textId="77777777" w:rsidR="00ED46A9" w:rsidRDefault="00497C7B">
      <w:pPr>
        <w:spacing w:before="100" w:beforeAutospacing="1"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функционирование высшего должностного лица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отражены расходы, связанные с содержанием главы поселения.  </w:t>
      </w:r>
    </w:p>
    <w:p w14:paraId="1326A507" w14:textId="7A3F7198" w:rsidR="00ED46A9" w:rsidRDefault="00497C7B">
      <w:pPr>
        <w:spacing w:before="100" w:beforeAutospacing="1" w:after="0" w:line="240" w:lineRule="auto"/>
        <w:ind w:firstLine="709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Общий объем расходов на содержание высшего должностного лица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  составил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</w:t>
      </w:r>
      <w:r w:rsidR="008E7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570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E7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_</w:t>
      </w:r>
      <w:r w:rsidR="008E7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__%. Увеличение расходов к уровню </w:t>
      </w:r>
      <w:proofErr w:type="spellStart"/>
      <w:r w:rsidR="008E7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составило </w:t>
      </w:r>
      <w:r w:rsidR="008E7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E7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обусловлено индексацией фонда оплаты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 .</w:t>
      </w:r>
      <w:proofErr w:type="gramEnd"/>
    </w:p>
    <w:p w14:paraId="4C95A900" w14:textId="6732C7E5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1 человека, средняя заработная плата главы Лебедевского сельсовета составила </w:t>
      </w:r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95020,03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рублей, против </w:t>
      </w:r>
      <w:proofErr w:type="spellStart"/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5174,17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202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году. </w:t>
      </w:r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(отпуск </w:t>
      </w:r>
      <w:proofErr w:type="spellStart"/>
      <w:proofErr w:type="gramStart"/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</w:t>
      </w:r>
      <w:proofErr w:type="spellEnd"/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индексация фонда оплаты труда в </w:t>
      </w:r>
      <w:proofErr w:type="spellStart"/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2023г</w:t>
      </w:r>
      <w:proofErr w:type="spellEnd"/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4814C54" w14:textId="2EF144FF" w:rsidR="00ED46A9" w:rsidRDefault="00497C7B">
      <w:pPr>
        <w:spacing w:before="100" w:beforeAutospacing="1" w:after="0" w:line="240" w:lineRule="auto"/>
        <w:ind w:firstLine="709"/>
        <w:jc w:val="both"/>
      </w:pPr>
      <w:bookmarkStart w:id="0" w:name="_Hlk125561437"/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отражены расходы на оплату труда и текущее содержание администрации поселения. Общая сумма расходов составила </w:t>
      </w:r>
      <w:r w:rsidR="00B86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1949,7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составляет </w:t>
      </w:r>
      <w:r w:rsidR="00B86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6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плана.</w:t>
      </w:r>
    </w:p>
    <w:p w14:paraId="0F59F880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C74443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F1301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8D24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88BA6" w14:textId="7EE73554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proofErr w:type="spellStart"/>
            <w:r w:rsidR="00B86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21135" w14:textId="5ADBB081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AF70B" w14:textId="1D5C4275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86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5BE31AEE" w14:textId="77777777">
        <w:trPr>
          <w:trHeight w:val="1371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9453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271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8800070190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EBB47" w14:textId="3BB775F1" w:rsidR="00ED46A9" w:rsidRDefault="00B86AB9">
            <w:r>
              <w:t>0,1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35A46" w14:textId="77777777" w:rsidR="00ED46A9" w:rsidRDefault="00497C7B">
            <w:pPr>
              <w:rPr>
                <w:highlight w:val="yellow"/>
              </w:rPr>
            </w:pPr>
            <w:r>
              <w:t>0,1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1435" w14:textId="4ACA544D" w:rsidR="00ED46A9" w:rsidRDefault="00B86AB9">
            <w:r>
              <w:t>0,1</w:t>
            </w:r>
          </w:p>
        </w:tc>
      </w:tr>
      <w:tr w:rsidR="00ED46A9" w14:paraId="21E66509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D08F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органов местного самоуправления поселений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79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2554570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8800000110</w:t>
            </w:r>
            <w:bookmarkEnd w:id="1"/>
          </w:p>
          <w:p w14:paraId="1F48C71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8800002040</w:t>
            </w:r>
          </w:p>
          <w:p w14:paraId="460B3598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3713D97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99FF" w14:textId="62EA92D8" w:rsidR="00ED46A9" w:rsidRDefault="00B86AB9">
            <w:r>
              <w:t>1306,2</w:t>
            </w:r>
          </w:p>
          <w:p w14:paraId="2CE58C3A" w14:textId="0E20BE43" w:rsidR="00ED46A9" w:rsidRDefault="00B86AB9">
            <w:r>
              <w:t>1568,6</w:t>
            </w:r>
          </w:p>
          <w:p w14:paraId="7D415692" w14:textId="2841F268" w:rsidR="00ED46A9" w:rsidRDefault="007A62E0"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32682" w14:textId="7FAA6EEB" w:rsidR="00ED46A9" w:rsidRDefault="00972076">
            <w:r>
              <w:t>3221,7</w:t>
            </w:r>
          </w:p>
          <w:p w14:paraId="640932A6" w14:textId="4D893E39" w:rsidR="00ED46A9" w:rsidRDefault="00972076">
            <w:r>
              <w:t>733,5</w:t>
            </w:r>
          </w:p>
          <w:p w14:paraId="4FE8F9F2" w14:textId="04B7ADB5" w:rsidR="00ED46A9" w:rsidRDefault="007A62E0">
            <w:r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9AB7B" w14:textId="5C5429FF" w:rsidR="00ED46A9" w:rsidRDefault="00B86AB9">
            <w:r>
              <w:t>1603,9</w:t>
            </w:r>
          </w:p>
          <w:p w14:paraId="4EC45D1B" w14:textId="16B539D8" w:rsidR="00ED46A9" w:rsidRDefault="00B86AB9">
            <w:r>
              <w:t>345,7</w:t>
            </w:r>
          </w:p>
          <w:p w14:paraId="5E34C354" w14:textId="43C6857E" w:rsidR="00ED46A9" w:rsidRDefault="007A62E0">
            <w:r>
              <w:t>0</w:t>
            </w:r>
          </w:p>
          <w:p w14:paraId="29364449" w14:textId="77777777" w:rsidR="00ED46A9" w:rsidRDefault="00ED46A9"/>
        </w:tc>
      </w:tr>
      <w:tr w:rsidR="00ED46A9" w14:paraId="36666B06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CCC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3E01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AEDD" w14:textId="18CA5093" w:rsidR="00ED46A9" w:rsidRDefault="00B86AB9">
            <w:r>
              <w:t>2874,9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C2116" w14:textId="7FC5FBD1" w:rsidR="00ED46A9" w:rsidRDefault="00972076">
            <w:r>
              <w:t>3955,3</w:t>
            </w:r>
          </w:p>
        </w:tc>
        <w:bookmarkEnd w:id="0"/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E29CD" w14:textId="7DCB8BA9" w:rsidR="00ED46A9" w:rsidRDefault="00B86AB9">
            <w:r>
              <w:t>1949,7</w:t>
            </w:r>
          </w:p>
        </w:tc>
      </w:tr>
    </w:tbl>
    <w:p w14:paraId="12249EF2" w14:textId="63946959" w:rsidR="00ED46A9" w:rsidRDefault="00497C7B" w:rsidP="0030313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Отражены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фонду оплаты труда – </w:t>
      </w:r>
      <w:r w:rsidR="00B86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1603,9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услугам связи </w:t>
      </w:r>
      <w:proofErr w:type="spellStart"/>
      <w:r w:rsidR="00B21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21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 </w:t>
      </w:r>
      <w:r w:rsidR="00B21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 оплате за потребленные коммунальные услуги и арендную плату </w:t>
      </w:r>
      <w:r w:rsidR="00B21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, ГСМ 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-45%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оплате налогов </w:t>
      </w:r>
      <w:proofErr w:type="spellStart"/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 другие расходы 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</w:p>
    <w:p w14:paraId="21F2749F" w14:textId="7E45B7D3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8800000110 Расходы на выплаты по оплате труда работников органов местного самоуправления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proofErr w:type="spellStart"/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bookmarkStart w:id="2" w:name="_Hlk131512321"/>
      <w:proofErr w:type="gramStart"/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т.к</w:t>
      </w:r>
      <w:proofErr w:type="spellEnd"/>
      <w:proofErr w:type="gramEnd"/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взносы по обязательному социальному страхованию за 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июнь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будут перечислены  в 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июле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End"/>
    </w:p>
    <w:bookmarkEnd w:id="2"/>
    <w:p w14:paraId="1CAF9FB6" w14:textId="54BCDAA4" w:rsid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8800002040 Расходы на обеспечение функций органов местного самоуправления исполнения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9C3506" w:rsidRP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финансирование</w:t>
      </w:r>
      <w:proofErr w:type="gramEnd"/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всем экономическим статьям производилось в пределах ассигнований, неисполнение по данному КБК в связи поэтапной оплатой услуг в соответствии с условиями заключенных контрактов  оплата за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июнь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перенесется на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июль </w:t>
      </w:r>
      <w:proofErr w:type="spellStart"/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2024г</w:t>
      </w:r>
      <w:proofErr w:type="spellEnd"/>
    </w:p>
    <w:p w14:paraId="1D77B500" w14:textId="55F02E92" w:rsidR="00150702" w:rsidRDefault="0015070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8800070190 расходы произведены на решение вопросов в сфере административных правонарушений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100%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401468F" w14:textId="3C3AA811" w:rsidR="00E56B85" w:rsidRDefault="00E56B8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221 в связи поэтапной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оплаты .</w:t>
      </w:r>
      <w:proofErr w:type="gramEnd"/>
    </w:p>
    <w:p w14:paraId="6DCBBE04" w14:textId="75B8258E" w:rsidR="0078688A" w:rsidRDefault="000B4837" w:rsidP="007868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688A" w:rsidRP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оплата за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июнь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перенесется на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июль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2024г</w:t>
      </w:r>
      <w:proofErr w:type="spellEnd"/>
    </w:p>
    <w:p w14:paraId="0E407E0B" w14:textId="3F88F4E2" w:rsidR="000B4837" w:rsidRDefault="00957A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</w:t>
      </w:r>
      <w:r w:rsidR="006B4D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</w:t>
      </w:r>
      <w:r w:rsidR="00E56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223.01.02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4,5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948,39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оплата за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июнь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июле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2024г</w:t>
      </w:r>
      <w:proofErr w:type="spellEnd"/>
    </w:p>
    <w:p w14:paraId="4939B5D6" w14:textId="2956CB2F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223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223.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proofErr w:type="spellStart"/>
      <w:proofErr w:type="gramStart"/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46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E46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</w:p>
    <w:p w14:paraId="3A11CC72" w14:textId="6E14D941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226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226.0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proofErr w:type="spellStart"/>
      <w:proofErr w:type="gramStart"/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="00E46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E46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планируется  оплата 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поэтапно.</w:t>
      </w:r>
    </w:p>
    <w:p w14:paraId="5A808A84" w14:textId="077AF3A3" w:rsidR="006B4D1E" w:rsidRDefault="006B4D1E" w:rsidP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226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proofErr w:type="spellStart"/>
      <w:proofErr w:type="gramStart"/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23500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</w:t>
      </w:r>
      <w:proofErr w:type="gramEnd"/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планируется прохождения диспансеризации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3кв202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End"/>
    </w:p>
    <w:p w14:paraId="39F984A0" w14:textId="77777777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08C2AD" w14:textId="47E979A4" w:rsidR="001312C2" w:rsidRP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01048800002040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 план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1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26,2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proofErr w:type="gramEnd"/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исполнение-</w:t>
      </w:r>
      <w:proofErr w:type="spellStart"/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4A1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составило 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24,8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поэтапная оплата.</w:t>
      </w:r>
    </w:p>
    <w:p w14:paraId="00B44D7D" w14:textId="4D7C358C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8800070510 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области"исполнение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14:paraId="11175FA0" w14:textId="4C74A967" w:rsidR="00227807" w:rsidRDefault="00227807" w:rsidP="00227807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Рзд 0705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8800002040  244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Расходы на обеспечение функций органов местного самоуправления     план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21,5тыс.руб</w:t>
      </w:r>
      <w:proofErr w:type="spellEnd"/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-100%</w:t>
      </w:r>
    </w:p>
    <w:p w14:paraId="311F1939" w14:textId="77777777" w:rsidR="00227807" w:rsidRDefault="0022780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654979" w14:textId="1DDF9A1C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общей суммы расходов, объем средств на исполнение переданных государственных полномочий Новосибирской области составил 0,1 тыс. рублей, что соответствует 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к плановым назначениям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BC07299" w14:textId="79BC5FEA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6 человек, из них должностей муниципальной службы _4 человека, лиц, замещающих должности, не являющиеся должностями муниципальной службы 2 человека, работников органа местного самоуправления. Средняя заработная плата </w:t>
      </w:r>
      <w:r w:rsidR="00F87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F87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4- </w:t>
      </w:r>
      <w:r w:rsidR="00BC5970" w:rsidRPr="0096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40064,61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рублей.   </w:t>
      </w:r>
    </w:p>
    <w:p w14:paraId="10F92C41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0106- Обеспечение деятельности финансовых, налоговых и таможенных органов и органов финансового надзора</w:t>
      </w:r>
    </w:p>
    <w:p w14:paraId="422376D4" w14:textId="51E138D3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соглашению от 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94BA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9C739C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 б/н перечислены денежные средства </w:t>
      </w:r>
      <w:r w:rsidR="00B2556F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="00894BA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2556F" w:rsidRPr="00B2556F">
        <w:rPr>
          <w:rFonts w:ascii="Times New Roman" w:eastAsia="Times New Roman" w:hAnsi="Times New Roman" w:cs="Times New Roman"/>
          <w:color w:val="000000"/>
          <w:lang w:eastAsia="ru-RU"/>
        </w:rPr>
        <w:t>32625.00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рублей на выполнение полномочий контрольно-счетного органа.</w:t>
      </w:r>
    </w:p>
    <w:p w14:paraId="65928C37" w14:textId="77777777" w:rsidR="00ED46A9" w:rsidRDefault="00497C7B">
      <w:pPr>
        <w:spacing w:before="100" w:beforeAutospacing="1" w:after="0" w:line="240" w:lineRule="auto"/>
        <w:ind w:firstLine="709"/>
        <w:jc w:val="both"/>
      </w:pPr>
      <w:bookmarkStart w:id="3" w:name="_Hlk125548831"/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другие общегосударственные вопросы</w:t>
      </w:r>
    </w:p>
    <w:p w14:paraId="4219F4B8" w14:textId="0A2972C8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данного подраздела отражены расходы на другие вопросы органов местного самоуправления.   Расходы исполнены в сумме _</w:t>
      </w:r>
      <w:proofErr w:type="spellStart"/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составляет100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</w:p>
    <w:p w14:paraId="78CE0F68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EAECE06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1FD73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D135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AD370" w14:textId="6DB9F2A1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B25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894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732F" w14:textId="3087BCFA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5C9E3" w14:textId="772F787E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B25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proofErr w:type="spellStart"/>
            <w:r w:rsidR="00894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spellEnd"/>
          </w:p>
        </w:tc>
      </w:tr>
      <w:tr w:rsidR="00ED46A9" w14:paraId="2AF9B548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29DB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bookmarkStart w:id="4" w:name="_Hlk125548617"/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органов местного самоуправления</w:t>
            </w:r>
            <w:bookmarkEnd w:id="4"/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392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8800009200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01AD6" w14:textId="1EFED1C8" w:rsidR="00ED46A9" w:rsidRDefault="009C739C">
            <w:pPr>
              <w:rPr>
                <w:highlight w:val="yellow"/>
              </w:rPr>
            </w:pPr>
            <w:r>
              <w:t>5,0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5305" w14:textId="27738CA7" w:rsidR="00ED46A9" w:rsidRDefault="009C739C">
            <w:pPr>
              <w:rPr>
                <w:highlight w:val="yellow"/>
              </w:rPr>
            </w:pPr>
            <w:r>
              <w:t>10,0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A109" w14:textId="112CB76F" w:rsidR="00ED46A9" w:rsidRDefault="009C739C">
            <w:pPr>
              <w:rPr>
                <w:highlight w:val="yellow"/>
              </w:rPr>
            </w:pPr>
            <w:r>
              <w:t>10,0</w:t>
            </w:r>
          </w:p>
        </w:tc>
      </w:tr>
      <w:tr w:rsidR="00ED46A9" w14:paraId="386FC5A3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C4AE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3095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92A24" w14:textId="77777777" w:rsidR="00ED46A9" w:rsidRDefault="00ED46A9"/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26605" w14:textId="77777777" w:rsidR="00ED46A9" w:rsidRDefault="00ED46A9"/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09778" w14:textId="77777777" w:rsidR="00ED46A9" w:rsidRDefault="00ED46A9"/>
        </w:tc>
      </w:tr>
    </w:tbl>
    <w:p w14:paraId="32FDDF66" w14:textId="0954E167" w:rsidR="00ED46A9" w:rsidRDefault="00497C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bookmarkStart w:id="5" w:name="_Hlk125564315"/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8800009200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вопросы органов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предусмотрено бюджетом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 тыс. рублей,  исполнено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(Исполнение 100%).  </w:t>
      </w:r>
    </w:p>
    <w:p w14:paraId="50701615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Прзд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0203 Мобилизационная и вневойсковая подготовка</w:t>
      </w:r>
    </w:p>
    <w:p w14:paraId="770C0F26" w14:textId="3706CFC0" w:rsidR="00ED46A9" w:rsidRDefault="00497C7B" w:rsidP="009C739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Hlk12554710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</w:t>
      </w:r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на осуществление первичного воинского учета на территориях, где отсутствуют военные комиссариаты. Предусмотрено бюджетом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166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исполнено </w:t>
      </w:r>
      <w:r w:rsidR="00B2556F" w:rsidRPr="00B2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74.3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(Исполнение </w:t>
      </w:r>
      <w:r w:rsidR="00B2556F" w:rsidRPr="00B2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%). Отражены расходы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выплату  заработной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платы в сумме </w:t>
      </w:r>
      <w:r w:rsidR="00B2556F" w:rsidRPr="00B25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74.3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  <w:bookmarkEnd w:id="3"/>
      <w:bookmarkEnd w:id="5"/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составляет т.к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 на </w:t>
      </w:r>
      <w:proofErr w:type="spellStart"/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spellEnd"/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прочую закупку планируется поэтапно.</w:t>
      </w:r>
    </w:p>
    <w:p w14:paraId="24AE17BF" w14:textId="77777777" w:rsidR="00ED46A9" w:rsidRDefault="00497C7B">
      <w:pPr>
        <w:spacing w:before="100" w:beforeAutospacing="1"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0310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Защита населения и территории от чрезвычайных ситуаций природного и техногенного характера, пожарная безопасность</w:t>
      </w:r>
    </w:p>
    <w:p w14:paraId="45D1C670" w14:textId="69116C76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данного подраздела отражены расходы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 мероприятия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обеспечению первичных мер пожарной безопасности. Расходы исполнены в сумме _</w:t>
      </w:r>
      <w:proofErr w:type="spellStart"/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что составляет 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202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составило 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</w:p>
    <w:p w14:paraId="1BB69E8A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48603250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CE48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0B6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1C27" w14:textId="3188F3D8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B25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proofErr w:type="spellStart"/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spellEnd"/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3EFEB" w14:textId="2C246DA5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7C57C" w14:textId="7A9A9FC6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B25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proofErr w:type="spellStart"/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spellEnd"/>
          </w:p>
        </w:tc>
      </w:tr>
      <w:tr w:rsidR="00ED46A9" w14:paraId="09644EC7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021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обеспечению первичных мер пожарной безопасности  </w:t>
            </w:r>
          </w:p>
          <w:p w14:paraId="49986D8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</w:p>
          <w:p w14:paraId="77AE6B7E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BB5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8800002170</w:t>
            </w:r>
          </w:p>
          <w:p w14:paraId="4246723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979D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0A7FB126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BBC204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0EEAA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D8C71" w14:textId="310BBDBE" w:rsidR="00ED46A9" w:rsidRPr="004C25A5" w:rsidRDefault="004C25A5">
            <w:pPr>
              <w:rPr>
                <w:lang w:val="en-US"/>
              </w:rPr>
            </w:pPr>
            <w:r>
              <w:rPr>
                <w:lang w:val="en-US"/>
              </w:rPr>
              <w:t>1,4</w:t>
            </w:r>
          </w:p>
          <w:p w14:paraId="5E11C196" w14:textId="77777777" w:rsidR="00ED46A9" w:rsidRDefault="00ED46A9"/>
          <w:p w14:paraId="6A3C7F1E" w14:textId="77777777" w:rsidR="00ED46A9" w:rsidRDefault="00ED46A9"/>
          <w:p w14:paraId="2DE583C2" w14:textId="0847221D" w:rsidR="00ED46A9" w:rsidRDefault="00D91FC4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C657E" w14:textId="5CF333D5" w:rsidR="00ED46A9" w:rsidRDefault="00F132A8">
            <w:r>
              <w:t>90,1</w:t>
            </w:r>
          </w:p>
          <w:p w14:paraId="65CE7F91" w14:textId="77777777" w:rsidR="00ED46A9" w:rsidRDefault="00ED46A9"/>
          <w:p w14:paraId="3E00D3FD" w14:textId="77777777" w:rsidR="00ED46A9" w:rsidRDefault="00ED46A9"/>
          <w:p w14:paraId="40D1637B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45F8" w14:textId="172FE44C" w:rsidR="00ED46A9" w:rsidRPr="00B2556F" w:rsidRDefault="00B2556F">
            <w:pPr>
              <w:rPr>
                <w:lang w:val="en-US"/>
              </w:rPr>
            </w:pPr>
            <w:r>
              <w:rPr>
                <w:lang w:val="en-US"/>
              </w:rPr>
              <w:t>7,1</w:t>
            </w:r>
          </w:p>
          <w:p w14:paraId="72A2FE3A" w14:textId="77777777" w:rsidR="00ED46A9" w:rsidRDefault="00ED46A9"/>
          <w:p w14:paraId="71FFEDAE" w14:textId="77777777" w:rsidR="00ED46A9" w:rsidRDefault="00ED46A9"/>
          <w:p w14:paraId="024E1ABC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</w:tr>
      <w:tr w:rsidR="00ED46A9" w14:paraId="30C7D5BB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EEFC6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7AB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18A5" w14:textId="01FDC51D" w:rsidR="00ED46A9" w:rsidRPr="004C25A5" w:rsidRDefault="004C25A5">
            <w:pPr>
              <w:rPr>
                <w:lang w:val="en-US"/>
              </w:rPr>
            </w:pPr>
            <w:r>
              <w:rPr>
                <w:lang w:val="en-US"/>
              </w:rPr>
              <w:t>1,4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2FE7" w14:textId="258C86AB" w:rsidR="00ED46A9" w:rsidRDefault="00F132A8">
            <w:r>
              <w:t>90,1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B970" w14:textId="69B55C84" w:rsidR="00ED46A9" w:rsidRPr="004C25A5" w:rsidRDefault="004C25A5">
            <w:pPr>
              <w:rPr>
                <w:lang w:val="en-US"/>
              </w:rPr>
            </w:pPr>
            <w:r>
              <w:rPr>
                <w:lang w:val="en-US"/>
              </w:rPr>
              <w:t>7,1</w:t>
            </w:r>
          </w:p>
        </w:tc>
      </w:tr>
    </w:tbl>
    <w:p w14:paraId="7D5F2AD1" w14:textId="4F74FD6D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bookmarkStart w:id="7" w:name="_Hlk125550759"/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8800002170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обеспечению первичных мер пожарной безопасности  исполнение </w:t>
      </w:r>
      <w:proofErr w:type="spellStart"/>
      <w:r w:rsidR="004C25A5" w:rsidRPr="004C25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proofErr w:type="spellEnd"/>
      <w:r w:rsidR="00D91F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C25A5" w:rsidRPr="004C25A5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</w:rPr>
        <w:t>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велечени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202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сложилось 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оплаты договорных обязательств по фактически выполненных работ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bookmarkStart w:id="8" w:name="_Hlk170984754"/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контрактов поэтапно.</w:t>
      </w:r>
    </w:p>
    <w:bookmarkEnd w:id="8"/>
    <w:p w14:paraId="13936473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0409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Дорожное хозяйство (дорожные фонды)</w:t>
      </w:r>
    </w:p>
    <w:p w14:paraId="150BFFC1" w14:textId="4AD234C9" w:rsidR="004C25A5" w:rsidRDefault="00497C7B" w:rsidP="004C25A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данного подраздела отражены расходы на обслуживание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  местного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значения.   Расходы составили </w:t>
      </w:r>
      <w:proofErr w:type="spellStart"/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proofErr w:type="spellStart"/>
      <w:proofErr w:type="gramStart"/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2650,4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составляе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т23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  <w:proofErr w:type="gramStart"/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составило 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договор на очистку снега.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Неисполнение за счет</w:t>
      </w:r>
      <w:r w:rsidR="004C25A5" w:rsidRP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контрактов поэтапно.</w:t>
      </w:r>
    </w:p>
    <w:p w14:paraId="188143EE" w14:textId="085F4B23" w:rsidR="00ED46A9" w:rsidRDefault="00ED46A9">
      <w:pPr>
        <w:spacing w:before="100" w:beforeAutospacing="1" w:after="0" w:line="240" w:lineRule="auto"/>
        <w:ind w:firstLine="709"/>
        <w:jc w:val="both"/>
      </w:pPr>
    </w:p>
    <w:p w14:paraId="3217C51F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6D58E36E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10ED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025B1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2F017" w14:textId="18F1341A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proofErr w:type="spellStart"/>
            <w:r w:rsidR="004C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spellEnd"/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14E57" w14:textId="15872BE8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72AFD" w14:textId="5C847048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4C2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:rsidRPr="001C3B44" w14:paraId="5FB62037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E3A8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9" w:name="_Hlk125553087"/>
            <w:r w:rsidRPr="001C3B44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муниципальной программы "Повышение безопасности дорожного движения по Тогучинскому району Новосибирской области на 2021-2023 годы"</w:t>
            </w:r>
          </w:p>
          <w:p w14:paraId="1C09FFEB" w14:textId="1A1B81FA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</w:rPr>
              <w:t>Дорожный фонд Лебедевского сельсовета</w:t>
            </w:r>
          </w:p>
          <w:p w14:paraId="2C56098C" w14:textId="4254885D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госпрограммы</w:t>
            </w:r>
          </w:p>
          <w:p w14:paraId="620301FD" w14:textId="6320603D" w:rsidR="001C3B44" w:rsidRPr="001C3B44" w:rsidRDefault="001C3B44" w:rsidP="001C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44">
              <w:rPr>
                <w:rFonts w:ascii="Times New Roman" w:hAnsi="Times New Roman" w:cs="Times New Roman"/>
                <w:sz w:val="24"/>
                <w:szCs w:val="24"/>
              </w:rPr>
              <w:t xml:space="preserve">"Развитие </w:t>
            </w:r>
            <w:proofErr w:type="gramStart"/>
            <w:r w:rsidRPr="001C3B44">
              <w:rPr>
                <w:rFonts w:ascii="Times New Roman" w:hAnsi="Times New Roman" w:cs="Times New Roman"/>
                <w:sz w:val="24"/>
                <w:szCs w:val="24"/>
              </w:rPr>
              <w:t>автомобильных  дорог</w:t>
            </w:r>
            <w:proofErr w:type="gramEnd"/>
            <w:r w:rsidRPr="001C3B44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регионального, межмуниципального и местного значения в Новосибирской области"</w:t>
            </w:r>
          </w:p>
          <w:p w14:paraId="6C18E0D8" w14:textId="3EAD322C" w:rsidR="001C3B44" w:rsidRPr="001C3B44" w:rsidRDefault="001C3B44" w:rsidP="001C3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F5EB4" w14:textId="0384E320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0DB7B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2000007950</w:t>
            </w:r>
          </w:p>
          <w:p w14:paraId="7390F172" w14:textId="77777777" w:rsidR="00ED46A9" w:rsidRPr="001C3B44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8B949B" w14:textId="77777777" w:rsidR="00ED46A9" w:rsidRPr="001C3B44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D75A59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8800003010</w:t>
            </w:r>
          </w:p>
          <w:p w14:paraId="71CE3D30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7106D8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2000070760</w:t>
            </w:r>
          </w:p>
          <w:p w14:paraId="3281C683" w14:textId="47748DBC" w:rsidR="001C3B44" w:rsidRPr="001C3B44" w:rsidRDefault="009543F0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 w:rsidRPr="001C3B44">
              <w:rPr>
                <w:rFonts w:ascii="Tahoma" w:eastAsia="Times New Roman" w:hAnsi="Tahoma" w:cs="Tahoma"/>
                <w:color w:val="000000"/>
              </w:rPr>
              <w:t>20000</w:t>
            </w:r>
            <w:proofErr w:type="spellStart"/>
            <w:r w:rsidRPr="001C3B44">
              <w:rPr>
                <w:rFonts w:ascii="Tahoma" w:eastAsia="Times New Roman" w:hAnsi="Tahoma" w:cs="Tahoma"/>
                <w:color w:val="000000"/>
                <w:lang w:val="en-US"/>
              </w:rPr>
              <w:t>S0760</w:t>
            </w:r>
            <w:proofErr w:type="spellEnd"/>
          </w:p>
          <w:p w14:paraId="76953148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46DDFAB1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7D0D140" w14:textId="1D3416B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42EA" w14:textId="328EC285" w:rsidR="00ED46A9" w:rsidRPr="00F132A8" w:rsidRDefault="00F132A8">
            <w:r>
              <w:t>0</w:t>
            </w:r>
          </w:p>
          <w:p w14:paraId="160A116F" w14:textId="77777777" w:rsidR="00ED46A9" w:rsidRPr="001C3B44" w:rsidRDefault="00ED46A9"/>
          <w:p w14:paraId="77FCBC4E" w14:textId="77777777" w:rsidR="001C3B44" w:rsidRPr="001C3B44" w:rsidRDefault="001C3B44"/>
          <w:p w14:paraId="1CCE0F22" w14:textId="68781C34" w:rsidR="001C3B44" w:rsidRPr="001C3B44" w:rsidRDefault="0032016F">
            <w:r>
              <w:t>531,0</w:t>
            </w:r>
          </w:p>
          <w:p w14:paraId="68F97E7F" w14:textId="2E4F643D" w:rsidR="001C3B44" w:rsidRDefault="001C3B44"/>
          <w:p w14:paraId="525EA4C0" w14:textId="77777777" w:rsidR="001C3B44" w:rsidRDefault="001C3B44"/>
          <w:p w14:paraId="0CC38A9A" w14:textId="77777777" w:rsidR="001C3B44" w:rsidRDefault="001C3B44"/>
          <w:p w14:paraId="2006DAC9" w14:textId="77777777" w:rsidR="001C3B44" w:rsidRDefault="001C3B44"/>
          <w:p w14:paraId="1B4B7DB5" w14:textId="337D1C26" w:rsidR="001C3B44" w:rsidRPr="001C3B44" w:rsidRDefault="001C3B44">
            <w:pPr>
              <w:rPr>
                <w:lang w:val="en-US"/>
              </w:rPr>
            </w:pP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24CF0" w14:textId="6D4F5A23" w:rsidR="00ED46A9" w:rsidRPr="001C3B44" w:rsidRDefault="00F132A8">
            <w:r>
              <w:t>0</w:t>
            </w:r>
          </w:p>
          <w:p w14:paraId="50EE7844" w14:textId="77777777" w:rsidR="00ED46A9" w:rsidRPr="001C3B44" w:rsidRDefault="00ED46A9"/>
          <w:p w14:paraId="6788A3D0" w14:textId="77777777" w:rsidR="00ED46A9" w:rsidRPr="001C3B44" w:rsidRDefault="00ED46A9"/>
          <w:p w14:paraId="05774C20" w14:textId="1927D6CA" w:rsidR="00ED46A9" w:rsidRPr="001C3B44" w:rsidRDefault="0032016F">
            <w:r>
              <w:t>2650,4</w:t>
            </w:r>
          </w:p>
          <w:p w14:paraId="1D1A8E74" w14:textId="77777777" w:rsidR="001C3B44" w:rsidRPr="001C3B44" w:rsidRDefault="001C3B44"/>
          <w:p w14:paraId="54C56837" w14:textId="77777777" w:rsidR="001C3B44" w:rsidRPr="001C3B44" w:rsidRDefault="001C3B44"/>
          <w:p w14:paraId="4A4F8590" w14:textId="3BEDD837" w:rsidR="001C3B44" w:rsidRDefault="00F132A8">
            <w:r>
              <w:t>0</w:t>
            </w:r>
          </w:p>
          <w:p w14:paraId="5B4CAF8E" w14:textId="62F76BA1" w:rsidR="001C3B44" w:rsidRDefault="00F132A8">
            <w:r>
              <w:t>0</w:t>
            </w:r>
          </w:p>
          <w:p w14:paraId="6638DB1A" w14:textId="77777777" w:rsidR="001C3B44" w:rsidRDefault="001C3B44"/>
          <w:p w14:paraId="11131314" w14:textId="77777777" w:rsidR="001C3B44" w:rsidRDefault="001C3B44"/>
          <w:p w14:paraId="00015DF9" w14:textId="27E43EB1" w:rsidR="001C3B44" w:rsidRPr="001C3B44" w:rsidRDefault="001C3B44">
            <w:pPr>
              <w:rPr>
                <w:lang w:val="en-US"/>
              </w:rPr>
            </w:pP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ED327" w14:textId="6AE31563" w:rsidR="00ED46A9" w:rsidRPr="001C3B44" w:rsidRDefault="001C3B44">
            <w:r w:rsidRPr="001C3B44">
              <w:t>0</w:t>
            </w:r>
          </w:p>
          <w:p w14:paraId="4F7753C3" w14:textId="77777777" w:rsidR="00ED46A9" w:rsidRPr="001C3B44" w:rsidRDefault="00ED46A9"/>
          <w:p w14:paraId="2FD54A50" w14:textId="77777777" w:rsidR="00ED46A9" w:rsidRPr="001C3B44" w:rsidRDefault="00ED46A9"/>
          <w:bookmarkEnd w:id="9"/>
          <w:p w14:paraId="127DE9F4" w14:textId="31799E15" w:rsidR="00ED46A9" w:rsidRPr="001C3B44" w:rsidRDefault="0032016F">
            <w:r>
              <w:t>6</w:t>
            </w:r>
            <w:r w:rsidR="00F132A8">
              <w:t>10,0</w:t>
            </w:r>
          </w:p>
          <w:p w14:paraId="1D49E086" w14:textId="77777777" w:rsidR="001C3B44" w:rsidRPr="001C3B44" w:rsidRDefault="001C3B44"/>
          <w:p w14:paraId="01030A8E" w14:textId="77777777" w:rsidR="001C3B44" w:rsidRPr="001C3B44" w:rsidRDefault="001C3B44"/>
          <w:p w14:paraId="5892005A" w14:textId="77777777" w:rsidR="001C3B44" w:rsidRDefault="001C3B44">
            <w:r w:rsidRPr="001C3B44">
              <w:t>0</w:t>
            </w:r>
          </w:p>
          <w:p w14:paraId="33ECF6DA" w14:textId="77777777" w:rsidR="001C3B44" w:rsidRDefault="001C3B44"/>
          <w:p w14:paraId="7C8DA71C" w14:textId="77777777" w:rsidR="001C3B44" w:rsidRDefault="001C3B44"/>
          <w:p w14:paraId="77ED2ABD" w14:textId="77777777" w:rsidR="001C3B44" w:rsidRDefault="001C3B44"/>
          <w:p w14:paraId="2490BD2D" w14:textId="7A45E038" w:rsidR="001C3B44" w:rsidRPr="001C3B44" w:rsidRDefault="001C3B44">
            <w:pPr>
              <w:rPr>
                <w:lang w:val="en-US"/>
              </w:rPr>
            </w:pPr>
          </w:p>
        </w:tc>
      </w:tr>
      <w:tr w:rsidR="00ED46A9" w14:paraId="2BDC2220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ED90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2BA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02851" w14:textId="4C680C24" w:rsidR="00ED46A9" w:rsidRPr="00F132A8" w:rsidRDefault="0032016F">
            <w:r>
              <w:t>531,0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AC86" w14:textId="5B40AFCC" w:rsidR="00ED46A9" w:rsidRPr="00F132A8" w:rsidRDefault="0032016F">
            <w:r>
              <w:t>2650,4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28F9B" w14:textId="65ACECBD" w:rsidR="00ED46A9" w:rsidRPr="00F132A8" w:rsidRDefault="0032016F">
            <w:r>
              <w:t>6</w:t>
            </w:r>
            <w:r w:rsidR="00F132A8">
              <w:t>10,0</w:t>
            </w:r>
          </w:p>
        </w:tc>
      </w:tr>
    </w:tbl>
    <w:p w14:paraId="3715DFEC" w14:textId="6FB60B22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Hlk125553121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2000007950 </w:t>
      </w:r>
      <w:bookmarkEnd w:id="10"/>
      <w:r w:rsidR="009C2E3C">
        <w:rPr>
          <w:rFonts w:ascii="Times New Roman" w:eastAsia="Times New Roman" w:hAnsi="Times New Roman" w:cs="Times New Roman"/>
          <w:color w:val="000000"/>
          <w:sz w:val="24"/>
          <w:szCs w:val="24"/>
        </w:rPr>
        <w:t>по содержанию дорог исполнение 0%</w:t>
      </w:r>
    </w:p>
    <w:p w14:paraId="5D3C2059" w14:textId="44CB4BE1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8800003010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 дорожного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фонда Лебедевского сельсовета составили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10,0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плане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</w:rPr>
        <w:t>2650,4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2016F" w:rsidRPr="00320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Неисполнение за счет</w:t>
      </w:r>
      <w:r w:rsidR="0032016F" w:rsidRP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контрактов поэтапно.</w:t>
      </w:r>
    </w:p>
    <w:p w14:paraId="66B1D856" w14:textId="77777777" w:rsidR="00ED46A9" w:rsidRDefault="00ED46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C54B8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highlight w:val="yellow"/>
        </w:rPr>
      </w:pPr>
    </w:p>
    <w:p w14:paraId="5EF09180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 0500 Жилищно-коммунальное хозяйство</w:t>
      </w:r>
    </w:p>
    <w:p w14:paraId="4E0AD28F" w14:textId="09CC4473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 данному разделу отражены расходы, проводимые в части благоустройства поселения. Расходы составили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273,3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_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 % от плановых назначений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813,7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По сравнению с 202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годом расходы 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уменьшились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66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120,6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  <w:proofErr w:type="gramStart"/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т.к</w:t>
      </w:r>
      <w:proofErr w:type="gramEnd"/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2023г</w:t>
      </w:r>
      <w:proofErr w:type="spellEnd"/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произошло разделение мощностей</w:t>
      </w:r>
      <w:r w:rsidR="0066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был контракт косметический ремонт памятника.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03CA9D8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Расходы распределились следующим образом:</w:t>
      </w:r>
    </w:p>
    <w:p w14:paraId="024C7A8C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 0503 -Благоустройство</w:t>
      </w:r>
    </w:p>
    <w:p w14:paraId="4B05ED61" w14:textId="2A02E1CC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данному разделу предусмотрено содержанием сетей наружного освещения,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выполнением мероприятий по озеленению в границах поселений,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содержанию мест захоронения, прочее благоустройство. Общая сумма расходов составила </w:t>
      </w:r>
      <w:r w:rsidR="0066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273,3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 плановых назначениях </w:t>
      </w:r>
      <w:r w:rsidR="0066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813,7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соответствует </w:t>
      </w:r>
      <w:r w:rsidR="0066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  </w:t>
      </w:r>
      <w:bookmarkStart w:id="11" w:name="_Hlk12556288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сравнению с аналогичными расходами 202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составило </w:t>
      </w:r>
      <w:r w:rsidR="0066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120,6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  <w:bookmarkEnd w:id="11"/>
    </w:p>
    <w:p w14:paraId="3D7075A3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сложились следующим образом:</w:t>
      </w:r>
    </w:p>
    <w:p w14:paraId="1E5DBF11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8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1536"/>
        <w:gridCol w:w="1357"/>
        <w:gridCol w:w="996"/>
        <w:gridCol w:w="1198"/>
      </w:tblGrid>
      <w:tr w:rsidR="00ED46A9" w14:paraId="3B12DF14" w14:textId="77777777"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A24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952FD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35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7B8B" w14:textId="666CAD21" w:rsidR="00ED46A9" w:rsidRDefault="00667195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54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proofErr w:type="spellEnd"/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4FD9" w14:textId="33E05E2A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1531" w14:textId="636A876E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proofErr w:type="spellStart"/>
            <w:r w:rsidR="0066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54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spellEnd"/>
          </w:p>
        </w:tc>
      </w:tr>
      <w:tr w:rsidR="00ED46A9" w14:paraId="42074274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D9D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освещение» 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68D5B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8800006010</w:t>
            </w:r>
          </w:p>
          <w:p w14:paraId="1109E45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3A1F" w14:textId="70E0F363" w:rsidR="00ED46A9" w:rsidRDefault="00667195">
            <w:pPr>
              <w:rPr>
                <w:highlight w:val="yellow"/>
              </w:rPr>
            </w:pPr>
            <w:r>
              <w:t>228,9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808B" w14:textId="279FFA14" w:rsidR="00ED46A9" w:rsidRDefault="00227807">
            <w:r>
              <w:t>665,1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420B2" w14:textId="5ADD1E36" w:rsidR="00ED46A9" w:rsidRDefault="00667195">
            <w:r>
              <w:t>224,7</w:t>
            </w:r>
          </w:p>
        </w:tc>
      </w:tr>
      <w:tr w:rsidR="00ED46A9" w14:paraId="40BF194E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D244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захоронения”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64E60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8800006040</w:t>
            </w:r>
          </w:p>
          <w:p w14:paraId="4CE99FC0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271A6" w14:textId="6D8850E6" w:rsidR="00ED46A9" w:rsidRDefault="00667195">
            <w:pPr>
              <w:rPr>
                <w:highlight w:val="yellow"/>
              </w:rPr>
            </w:pPr>
            <w:r>
              <w:t>12,0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D289" w14:textId="06D03B6A" w:rsidR="00ED46A9" w:rsidRDefault="00227807">
            <w:r>
              <w:t>15,6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F9475" w14:textId="4FDDFE6C" w:rsidR="00ED46A9" w:rsidRDefault="00667195">
            <w:r>
              <w:t>15,6</w:t>
            </w:r>
          </w:p>
        </w:tc>
      </w:tr>
      <w:tr w:rsidR="00ED46A9" w14:paraId="3494BBE9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A624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поселений”.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4A6FE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8800006050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381C" w14:textId="715F6C54" w:rsidR="00ED46A9" w:rsidRDefault="009543F0">
            <w:r>
              <w:t>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8236" w14:textId="753596E6" w:rsidR="00ED46A9" w:rsidRDefault="00667195">
            <w:r>
              <w:t>33,0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004CB" w14:textId="3DE24D1E" w:rsidR="00ED46A9" w:rsidRDefault="00667195">
            <w:r>
              <w:t>33,0</w:t>
            </w:r>
          </w:p>
        </w:tc>
      </w:tr>
      <w:tr w:rsidR="00667195" w14:paraId="7F95DAFF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75072" w14:textId="75F4ECB7" w:rsidR="00667195" w:rsidRPr="00667195" w:rsidRDefault="00667195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попроведению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ремонтных работ памятников и обелисков ВОВ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616DB" w14:textId="54CED563" w:rsidR="00667195" w:rsidRDefault="00667195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8800004510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A98D" w14:textId="4B8780AB" w:rsidR="00667195" w:rsidRDefault="00667195">
            <w:r>
              <w:t>153,0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03F78" w14:textId="502A210A" w:rsidR="00667195" w:rsidRDefault="00667195">
            <w:r>
              <w:t>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FAFBF" w14:textId="7B426082" w:rsidR="00667195" w:rsidRDefault="00667195">
            <w:r>
              <w:t>0</w:t>
            </w:r>
          </w:p>
        </w:tc>
      </w:tr>
      <w:tr w:rsidR="00ED46A9" w14:paraId="0B195078" w14:textId="77777777">
        <w:trPr>
          <w:trHeight w:val="311"/>
        </w:trPr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664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CB3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C4FF2" w14:textId="61495EC2" w:rsidR="00ED46A9" w:rsidRDefault="00667195">
            <w:r>
              <w:t>393,9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3F0C0" w14:textId="2CD33B43" w:rsidR="00ED46A9" w:rsidRDefault="00667195">
            <w:r>
              <w:t>813,7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7B6B7" w14:textId="7D314833" w:rsidR="00ED46A9" w:rsidRDefault="00667195">
            <w:r>
              <w:t>273,3</w:t>
            </w:r>
          </w:p>
        </w:tc>
      </w:tr>
    </w:tbl>
    <w:p w14:paraId="6530B1BB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по расходам распределилось следующим образом:</w:t>
      </w:r>
    </w:p>
    <w:p w14:paraId="181F3E3C" w14:textId="77777777" w:rsidR="00ED46A9" w:rsidRDefault="00497C7B">
      <w:pPr>
        <w:spacing w:before="100" w:beforeAutospacing="1" w:after="0" w:line="240" w:lineRule="auto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14:paraId="60512993" w14:textId="4623D351" w:rsidR="002463FB" w:rsidRPr="002463FB" w:rsidRDefault="00497C7B" w:rsidP="002463F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8800006010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Уличное освещение» Исполнение составило </w:t>
      </w:r>
      <w:r w:rsidR="0066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224,7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от плана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неисполнение</w:t>
      </w:r>
      <w:proofErr w:type="gramEnd"/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отсутствием актов выполненных работ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,оплата 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июнь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перенесется на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июль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месяце </w:t>
      </w:r>
      <w:proofErr w:type="spellStart"/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End"/>
    </w:p>
    <w:p w14:paraId="7AA36814" w14:textId="6AEBC487" w:rsidR="00227807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8800006040 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 содержание мест захоронения” Отражены расходы муниципального образования по содержанию мест захоронения –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тыс.рублей</w:t>
      </w:r>
      <w:proofErr w:type="spellEnd"/>
      <w:proofErr w:type="gramEnd"/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15,6</w:t>
      </w:r>
    </w:p>
    <w:p w14:paraId="5225A312" w14:textId="0270F40E" w:rsidR="00227807" w:rsidRDefault="00227807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proofErr w:type="gramEnd"/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дизобработка</w:t>
      </w:r>
      <w:proofErr w:type="spellEnd"/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кладбища -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100%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 </w:t>
      </w:r>
    </w:p>
    <w:p w14:paraId="30A248C6" w14:textId="6EC7DEDE" w:rsidR="00ED46A9" w:rsidRDefault="00497C7B">
      <w:pPr>
        <w:spacing w:before="100" w:beforeAutospacing="1"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Рзд0801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Культура 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кинематография  расходы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исполнению полномочий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населения,связанные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созданием условий для организации досуга 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сумма расходов составила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5130,6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плане </w:t>
      </w:r>
      <w:proofErr w:type="spellStart"/>
      <w:proofErr w:type="gramStart"/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5402,3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составляет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сравнению с аналогичными расходами 202</w:t>
      </w:r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уменьшение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составило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1388,3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За счет повышения заработной платы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proofErr w:type="gramStart"/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кап.ремонта</w:t>
      </w:r>
      <w:proofErr w:type="spellEnd"/>
      <w:proofErr w:type="gramEnd"/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CEA5E6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7108404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5DD0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EFF09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A328" w14:textId="0094D0D0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proofErr w:type="spellStart"/>
            <w:r w:rsidR="00996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D2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spellEnd"/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19C8" w14:textId="6713F59C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0F34" w14:textId="7DD35792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proofErr w:type="spellStart"/>
            <w:r w:rsidR="00996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D2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spellEnd"/>
          </w:p>
        </w:tc>
      </w:tr>
      <w:tr w:rsidR="00ED46A9" w14:paraId="5EA4EE4C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64CA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Дворцы и дома культуры</w:t>
            </w:r>
          </w:p>
          <w:p w14:paraId="7507049E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инициативных проектов государственной программы Новосибирской области "Управление финансами в Новосибирской области</w:t>
            </w:r>
          </w:p>
          <w:p w14:paraId="294927D2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897808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2" w:name="_Hlk12556448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  <w:bookmarkEnd w:id="12"/>
          </w:p>
          <w:p w14:paraId="1F14085F" w14:textId="4651C5CA" w:rsidR="00ED46A9" w:rsidRDefault="003C239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"Культура Тогучинского района Новосибирской области на 2022-2024 годы" за счет средств областного бюджета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E73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8800004400</w:t>
            </w:r>
          </w:p>
          <w:p w14:paraId="1E5F5C5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8800070240</w:t>
            </w:r>
          </w:p>
          <w:p w14:paraId="4B65E35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S0240</w:t>
            </w:r>
            <w:proofErr w:type="spellEnd"/>
          </w:p>
          <w:p w14:paraId="1ECEB4B5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AF73727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90BC4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8800070510</w:t>
            </w:r>
          </w:p>
          <w:p w14:paraId="6FE9954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F0E2015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2732D646" w14:textId="77777777" w:rsidR="003C2397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0300070660</w:t>
            </w:r>
          </w:p>
          <w:p w14:paraId="62DDE98A" w14:textId="77777777" w:rsidR="003C2397" w:rsidRPr="003C2397" w:rsidRDefault="003C2397" w:rsidP="003C2397">
            <w:pPr>
              <w:rPr>
                <w:rFonts w:ascii="Tahoma" w:eastAsia="Times New Roman" w:hAnsi="Tahoma" w:cs="Tahoma"/>
              </w:rPr>
            </w:pPr>
          </w:p>
          <w:p w14:paraId="76555129" w14:textId="77777777" w:rsidR="003C2397" w:rsidRPr="00251B5D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</w:rPr>
              <w:t>03000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en-US"/>
              </w:rPr>
              <w:t>S0660</w:t>
            </w:r>
            <w:proofErr w:type="spellEnd"/>
          </w:p>
          <w:p w14:paraId="42177FAA" w14:textId="77777777" w:rsidR="003C2397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4F56C480" w14:textId="5BF1B5F2" w:rsidR="003C2397" w:rsidRPr="003C2397" w:rsidRDefault="003C2397" w:rsidP="003C2397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D378B" w14:textId="24B23A45" w:rsidR="00ED46A9" w:rsidRDefault="0099603A">
            <w:r>
              <w:lastRenderedPageBreak/>
              <w:t>2140,9</w:t>
            </w:r>
          </w:p>
          <w:p w14:paraId="4C08AF8E" w14:textId="6C53EDA9" w:rsidR="00ED46A9" w:rsidRDefault="00251B5D">
            <w:r>
              <w:t>0</w:t>
            </w:r>
          </w:p>
          <w:p w14:paraId="0443AF2F" w14:textId="77777777" w:rsidR="00ED46A9" w:rsidRDefault="00497C7B">
            <w:r>
              <w:t>0</w:t>
            </w:r>
          </w:p>
          <w:p w14:paraId="33A45453" w14:textId="77777777" w:rsidR="00ED46A9" w:rsidRDefault="00ED46A9"/>
          <w:p w14:paraId="4243BB1C" w14:textId="77777777" w:rsidR="00ED46A9" w:rsidRDefault="00ED46A9"/>
          <w:p w14:paraId="3B6DFB89" w14:textId="28E8B4F3" w:rsidR="00ED46A9" w:rsidRDefault="0099603A">
            <w:r>
              <w:t>2445,3</w:t>
            </w:r>
          </w:p>
          <w:p w14:paraId="055792DC" w14:textId="705399D4" w:rsidR="00ED46A9" w:rsidRDefault="00ED46A9"/>
          <w:p w14:paraId="0BA9BE78" w14:textId="50A582A2" w:rsidR="00ED46A9" w:rsidRDefault="00ED46A9"/>
          <w:p w14:paraId="09FCAC15" w14:textId="77777777" w:rsidR="00ED46A9" w:rsidRDefault="00ED46A9"/>
          <w:p w14:paraId="3D6254BB" w14:textId="57CA4CD6" w:rsidR="00ED46A9" w:rsidRDefault="0099603A">
            <w:r>
              <w:t>1932,8</w:t>
            </w:r>
          </w:p>
          <w:p w14:paraId="297281D5" w14:textId="77777777" w:rsidR="00ED46A9" w:rsidRDefault="00ED46A9" w:rsidP="00251B5D"/>
          <w:p w14:paraId="34596C1E" w14:textId="21900D92" w:rsidR="003C2397" w:rsidRDefault="0099603A" w:rsidP="00251B5D"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805B" w14:textId="07316461" w:rsidR="00ED46A9" w:rsidRDefault="0099603A">
            <w:r>
              <w:lastRenderedPageBreak/>
              <w:t>3719,4</w:t>
            </w:r>
          </w:p>
          <w:p w14:paraId="336A0B82" w14:textId="7CE7366E" w:rsidR="00ED46A9" w:rsidRDefault="00251B5D">
            <w:r>
              <w:t>0</w:t>
            </w:r>
          </w:p>
          <w:p w14:paraId="20FE9424" w14:textId="77777777" w:rsidR="00ED46A9" w:rsidRDefault="00ED46A9"/>
          <w:p w14:paraId="6185F3A1" w14:textId="77777777" w:rsidR="00ED46A9" w:rsidRDefault="00ED46A9"/>
          <w:p w14:paraId="548A5FE5" w14:textId="589E6449" w:rsidR="00AD248E" w:rsidRDefault="00AD248E" w:rsidP="00AD248E"/>
          <w:p w14:paraId="128B3681" w14:textId="1034E3CE" w:rsidR="00AD248E" w:rsidRDefault="0099603A" w:rsidP="00AD248E">
            <w:r>
              <w:t>5986,1</w:t>
            </w:r>
          </w:p>
          <w:p w14:paraId="6AE05D6C" w14:textId="3EE1A2B1" w:rsidR="00ED46A9" w:rsidRDefault="00ED46A9"/>
          <w:p w14:paraId="298B7708" w14:textId="77777777" w:rsidR="00ED46A9" w:rsidRDefault="00ED46A9"/>
          <w:p w14:paraId="349C9CFC" w14:textId="02B1A70F" w:rsidR="00251B5D" w:rsidRDefault="00251B5D" w:rsidP="00251B5D">
            <w:pPr>
              <w:rPr>
                <w:lang w:val="en-US"/>
              </w:rPr>
            </w:pPr>
          </w:p>
          <w:p w14:paraId="6637EE89" w14:textId="305C894A" w:rsidR="003C2397" w:rsidRDefault="0099603A" w:rsidP="003C2397">
            <w:r>
              <w:t>5</w:t>
            </w:r>
            <w:r w:rsidR="005E3F79">
              <w:t>600,0</w:t>
            </w:r>
          </w:p>
          <w:p w14:paraId="51A74FDE" w14:textId="77777777" w:rsidR="003C2397" w:rsidRPr="003C2397" w:rsidRDefault="003C2397" w:rsidP="003C2397">
            <w:pPr>
              <w:rPr>
                <w:lang w:val="en-US"/>
              </w:rPr>
            </w:pPr>
          </w:p>
          <w:p w14:paraId="69E70D55" w14:textId="77777777" w:rsidR="003C2397" w:rsidRDefault="003C2397" w:rsidP="003C2397">
            <w:pPr>
              <w:rPr>
                <w:lang w:val="en-US"/>
              </w:rPr>
            </w:pPr>
          </w:p>
          <w:p w14:paraId="3C6CF4B1" w14:textId="635BCFBD" w:rsidR="003C2397" w:rsidRPr="005E3F79" w:rsidRDefault="0099603A" w:rsidP="003C2397">
            <w:r>
              <w:t>96,8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F8E7" w14:textId="0967BEEF" w:rsidR="00ED46A9" w:rsidRDefault="0099603A">
            <w:r>
              <w:lastRenderedPageBreak/>
              <w:t>2147,8</w:t>
            </w:r>
          </w:p>
          <w:p w14:paraId="3CA07E26" w14:textId="62791BEF" w:rsidR="00ED46A9" w:rsidRDefault="00251B5D">
            <w:r>
              <w:t>0</w:t>
            </w:r>
          </w:p>
          <w:p w14:paraId="7414558A" w14:textId="66A5DF88" w:rsidR="00ED46A9" w:rsidRDefault="00ED46A9"/>
          <w:p w14:paraId="3C300C19" w14:textId="77777777" w:rsidR="00AD248E" w:rsidRDefault="00AD248E"/>
          <w:p w14:paraId="4B2271E3" w14:textId="77777777" w:rsidR="00ED46A9" w:rsidRDefault="00ED46A9"/>
          <w:p w14:paraId="235F4F37" w14:textId="09E729AB" w:rsidR="00AD248E" w:rsidRDefault="0099603A" w:rsidP="00AD248E">
            <w:r>
              <w:t>2982,8</w:t>
            </w:r>
          </w:p>
          <w:p w14:paraId="0377FAE5" w14:textId="712B3C03" w:rsidR="00ED46A9" w:rsidRDefault="00ED46A9"/>
          <w:p w14:paraId="2CE0C61C" w14:textId="77777777" w:rsidR="00ED46A9" w:rsidRDefault="00ED46A9"/>
          <w:p w14:paraId="13E0822E" w14:textId="77777777" w:rsidR="00ED46A9" w:rsidRDefault="00ED46A9"/>
          <w:p w14:paraId="1B64D84B" w14:textId="77777777" w:rsidR="003C2397" w:rsidRDefault="003C2397" w:rsidP="003C2397">
            <w:r>
              <w:t>0</w:t>
            </w:r>
          </w:p>
          <w:p w14:paraId="1D59FBCE" w14:textId="77777777" w:rsidR="003C2397" w:rsidRPr="003C2397" w:rsidRDefault="003C2397" w:rsidP="003C2397"/>
          <w:p w14:paraId="32DB3139" w14:textId="77777777" w:rsidR="003C2397" w:rsidRDefault="003C2397" w:rsidP="003C2397"/>
          <w:p w14:paraId="461CEC60" w14:textId="1DFC3046" w:rsidR="003C2397" w:rsidRPr="003C2397" w:rsidRDefault="003C2397" w:rsidP="003C2397">
            <w:r>
              <w:t>0</w:t>
            </w:r>
          </w:p>
        </w:tc>
      </w:tr>
      <w:tr w:rsidR="00ED46A9" w14:paraId="316B4D0E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6C820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70C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8323" w14:textId="65EF5B38" w:rsidR="00ED46A9" w:rsidRPr="005E3F79" w:rsidRDefault="0099603A">
            <w:r>
              <w:t>6519,0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CC8D" w14:textId="5DF7AE75" w:rsidR="00ED46A9" w:rsidRPr="005E3F79" w:rsidRDefault="001A0308">
            <w:r>
              <w:t>15402,3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51A36" w14:textId="45EEB775" w:rsidR="00ED46A9" w:rsidRPr="005E3F79" w:rsidRDefault="001A0308">
            <w:r>
              <w:t>5130,6</w:t>
            </w:r>
          </w:p>
        </w:tc>
      </w:tr>
    </w:tbl>
    <w:p w14:paraId="614CADFB" w14:textId="7BB48FC5" w:rsidR="0015539D" w:rsidRDefault="00497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8800004400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Дворцы и дома культуры предусмотрено бюджетом </w:t>
      </w:r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3719,4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 исполнено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2147,8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(Исполнение </w:t>
      </w:r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%). </w:t>
      </w:r>
    </w:p>
    <w:p w14:paraId="068B03B3" w14:textId="58C87A4A" w:rsidR="00AA2BF2" w:rsidRPr="00AA2BF2" w:rsidRDefault="00AA2B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 w:rsidRP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исполнение-</w:t>
      </w:r>
      <w:proofErr w:type="spellStart"/>
      <w:proofErr w:type="gramStart"/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оплата за </w:t>
      </w:r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июнь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перенесется на </w:t>
      </w:r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месяц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End"/>
    </w:p>
    <w:p w14:paraId="65311482" w14:textId="6D60B8C3" w:rsidR="00BF4C44" w:rsidRDefault="00BF4C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D87895" w14:textId="2004C79F" w:rsidR="00516788" w:rsidRDefault="00516788" w:rsidP="005D20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29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proofErr w:type="gramStart"/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% </w:t>
      </w:r>
      <w:r w:rsidR="00EF67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 начисления налога на имущество(100% износа)</w:t>
      </w:r>
    </w:p>
    <w:p w14:paraId="03BCC43C" w14:textId="77777777" w:rsidR="00BF4C44" w:rsidRDefault="00BF4C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A5E69E" w14:textId="3735EAA1" w:rsidR="00345001" w:rsidRDefault="00497C7B" w:rsidP="0034500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8800070510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 исполнено </w:t>
      </w:r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2982,8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proofErr w:type="spellStart"/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986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0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49,8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</w:p>
    <w:p w14:paraId="72BE02C8" w14:textId="0AE71A94" w:rsidR="00EE5717" w:rsidRPr="00EE5717" w:rsidRDefault="003C2397" w:rsidP="00EE5717">
      <w:pPr>
        <w:spacing w:before="100" w:beforeAutospacing="1" w:after="0" w:line="240" w:lineRule="auto"/>
        <w:jc w:val="both"/>
        <w:rPr>
          <w:rFonts w:ascii="Tahoma" w:eastAsia="Times New Roman" w:hAnsi="Tahoma" w:cs="Tahoma"/>
          <w:color w:val="000000"/>
        </w:rPr>
      </w:pPr>
      <w:proofErr w:type="spellStart"/>
      <w:r w:rsidRPr="003C2397">
        <w:rPr>
          <w:rFonts w:ascii="Tahoma" w:eastAsia="Times New Roman" w:hAnsi="Tahoma" w:cs="Tahoma"/>
          <w:color w:val="000000"/>
        </w:rPr>
        <w:t>ЦСР</w:t>
      </w:r>
      <w:proofErr w:type="spellEnd"/>
      <w:r w:rsidRPr="003C2397">
        <w:rPr>
          <w:rFonts w:ascii="Tahoma" w:eastAsia="Times New Roman" w:hAnsi="Tahoma" w:cs="Tahoma"/>
          <w:color w:val="000000"/>
        </w:rPr>
        <w:t xml:space="preserve"> 0300070660</w:t>
      </w:r>
      <w:r>
        <w:rPr>
          <w:rFonts w:ascii="Tahoma" w:eastAsia="Times New Roman" w:hAnsi="Tahoma" w:cs="Tahoma"/>
          <w:color w:val="000000"/>
        </w:rPr>
        <w:t xml:space="preserve"> </w:t>
      </w:r>
      <w:r w:rsidRPr="003C2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мероприятий муниципальной программы "Культура Тогучинского района Новосибирской области на 2022-2024 годы" 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капитальный ремонт исполнение 0% при плане </w:t>
      </w:r>
      <w:proofErr w:type="spellStart"/>
      <w:r w:rsidR="000162B4">
        <w:t>5</w:t>
      </w:r>
      <w:r w:rsidR="00354B91">
        <w:t>600</w:t>
      </w:r>
      <w:r>
        <w:t>,</w:t>
      </w:r>
      <w:r w:rsidR="00354B91">
        <w:t>0</w:t>
      </w:r>
      <w:r>
        <w:t>тыс.руб</w:t>
      </w:r>
      <w:proofErr w:type="spellEnd"/>
      <w:r w:rsidR="00EE5717">
        <w:t>.</w:t>
      </w:r>
      <w:r w:rsidR="00EE5717" w:rsidRPr="00EE5717">
        <w:rPr>
          <w:rFonts w:ascii="Tahoma" w:eastAsia="Times New Roman" w:hAnsi="Tahoma" w:cs="Tahoma"/>
          <w:color w:val="000000"/>
        </w:rPr>
        <w:t xml:space="preserve"> </w:t>
      </w:r>
      <w:proofErr w:type="spellStart"/>
      <w:r w:rsidR="00EE5717">
        <w:rPr>
          <w:rFonts w:ascii="Tahoma" w:eastAsia="Times New Roman" w:hAnsi="Tahoma" w:cs="Tahoma"/>
          <w:color w:val="000000"/>
        </w:rPr>
        <w:t>Софинансирование</w:t>
      </w:r>
      <w:proofErr w:type="spellEnd"/>
      <w:r w:rsidR="00EE5717">
        <w:rPr>
          <w:rFonts w:ascii="Tahoma" w:eastAsia="Times New Roman" w:hAnsi="Tahoma" w:cs="Tahoma"/>
          <w:color w:val="000000"/>
        </w:rPr>
        <w:t xml:space="preserve"> 03000</w:t>
      </w:r>
      <w:r w:rsidR="00EE5717">
        <w:rPr>
          <w:rFonts w:ascii="Tahoma" w:eastAsia="Times New Roman" w:hAnsi="Tahoma" w:cs="Tahoma"/>
          <w:color w:val="000000"/>
          <w:lang w:val="en-US"/>
        </w:rPr>
        <w:t>S</w:t>
      </w:r>
      <w:proofErr w:type="gramStart"/>
      <w:r w:rsidR="00EE5717" w:rsidRPr="00F87199">
        <w:rPr>
          <w:rFonts w:ascii="Tahoma" w:eastAsia="Times New Roman" w:hAnsi="Tahoma" w:cs="Tahoma"/>
          <w:color w:val="000000"/>
        </w:rPr>
        <w:t>0660</w:t>
      </w:r>
      <w:r w:rsidR="00EE5717">
        <w:rPr>
          <w:rFonts w:ascii="Tahoma" w:eastAsia="Times New Roman" w:hAnsi="Tahoma" w:cs="Tahoma"/>
          <w:color w:val="000000"/>
        </w:rPr>
        <w:t xml:space="preserve">  план</w:t>
      </w:r>
      <w:proofErr w:type="gramEnd"/>
      <w:r w:rsidR="00EE5717">
        <w:rPr>
          <w:rFonts w:ascii="Tahoma" w:eastAsia="Times New Roman" w:hAnsi="Tahoma" w:cs="Tahoma"/>
          <w:color w:val="000000"/>
        </w:rPr>
        <w:t xml:space="preserve"> </w:t>
      </w:r>
      <w:proofErr w:type="spellStart"/>
      <w:r w:rsidR="000162B4">
        <w:rPr>
          <w:rFonts w:ascii="Tahoma" w:eastAsia="Times New Roman" w:hAnsi="Tahoma" w:cs="Tahoma"/>
          <w:color w:val="000000"/>
        </w:rPr>
        <w:t>96</w:t>
      </w:r>
      <w:r w:rsidR="00354B91">
        <w:rPr>
          <w:rFonts w:ascii="Tahoma" w:eastAsia="Times New Roman" w:hAnsi="Tahoma" w:cs="Tahoma"/>
          <w:color w:val="000000"/>
        </w:rPr>
        <w:t>,</w:t>
      </w:r>
      <w:r w:rsidR="000162B4">
        <w:rPr>
          <w:rFonts w:ascii="Tahoma" w:eastAsia="Times New Roman" w:hAnsi="Tahoma" w:cs="Tahoma"/>
          <w:color w:val="000000"/>
        </w:rPr>
        <w:t>8</w:t>
      </w:r>
      <w:r w:rsidR="00EE5717">
        <w:rPr>
          <w:rFonts w:ascii="Tahoma" w:eastAsia="Times New Roman" w:hAnsi="Tahoma" w:cs="Tahoma"/>
          <w:color w:val="000000"/>
        </w:rPr>
        <w:t>тыс.руб</w:t>
      </w:r>
      <w:proofErr w:type="spellEnd"/>
      <w:r w:rsidR="00354B91">
        <w:rPr>
          <w:rFonts w:ascii="Tahoma" w:eastAsia="Times New Roman" w:hAnsi="Tahoma" w:cs="Tahoma"/>
          <w:color w:val="000000"/>
        </w:rPr>
        <w:t xml:space="preserve"> составление договора в </w:t>
      </w:r>
      <w:r w:rsidR="000162B4">
        <w:rPr>
          <w:rFonts w:ascii="Tahoma" w:eastAsia="Times New Roman" w:hAnsi="Tahoma" w:cs="Tahoma"/>
          <w:color w:val="000000"/>
        </w:rPr>
        <w:t>3</w:t>
      </w:r>
      <w:r w:rsidR="00354B91">
        <w:rPr>
          <w:rFonts w:ascii="Tahoma" w:eastAsia="Times New Roman" w:hAnsi="Tahoma" w:cs="Tahoma"/>
          <w:color w:val="000000"/>
        </w:rPr>
        <w:t xml:space="preserve"> квартале.</w:t>
      </w:r>
    </w:p>
    <w:p w14:paraId="74DA028F" w14:textId="7E7DA9B7" w:rsidR="003C2397" w:rsidRDefault="003C2397" w:rsidP="003C2397"/>
    <w:p w14:paraId="5ED73110" w14:textId="6AA11677" w:rsidR="003C2397" w:rsidRPr="003C2397" w:rsidRDefault="003C2397" w:rsidP="003C239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821C8A" w14:textId="77777777" w:rsidR="003C2397" w:rsidRPr="003C2397" w:rsidRDefault="003C2397" w:rsidP="003C2397">
      <w:pPr>
        <w:rPr>
          <w:rFonts w:ascii="Times New Roman" w:eastAsia="Times New Roman" w:hAnsi="Times New Roman" w:cs="Times New Roman"/>
        </w:rPr>
      </w:pPr>
    </w:p>
    <w:p w14:paraId="1CA0576E" w14:textId="5A8D0880" w:rsidR="00ED46A9" w:rsidRDefault="00ED46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782957" w14:textId="77777777" w:rsidR="00ED46A9" w:rsidRDefault="00ED46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red"/>
        </w:rPr>
      </w:pPr>
    </w:p>
    <w:p w14:paraId="11D6EAD7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 1001 -Пенсионное обеспечение</w:t>
      </w:r>
    </w:p>
    <w:p w14:paraId="7CFBF3DF" w14:textId="70E23011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Отражены расходы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доплату  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пенсии муниципального служащего исполнение </w:t>
      </w:r>
      <w:proofErr w:type="spellStart"/>
      <w:r w:rsidR="00016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proofErr w:type="spellStart"/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122,1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6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По сравнению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расходы увеличились на </w:t>
      </w:r>
      <w:proofErr w:type="spellStart"/>
      <w:r w:rsidR="00016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увеличения фиксированной пенсии.</w:t>
      </w:r>
    </w:p>
    <w:p w14:paraId="68C7B3E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4ED6D4" w14:textId="77777777" w:rsidR="00ED46A9" w:rsidRDefault="00ED46A9">
      <w:pPr>
        <w:spacing w:before="100" w:beforeAutospacing="1" w:after="0" w:line="240" w:lineRule="auto"/>
        <w:ind w:firstLine="708"/>
        <w:jc w:val="both"/>
      </w:pPr>
    </w:p>
    <w:p w14:paraId="7B945848" w14:textId="77777777" w:rsidR="00ED46A9" w:rsidRDefault="00497C7B">
      <w:pPr>
        <w:spacing w:before="100" w:beforeAutospacing="1" w:after="0" w:line="240" w:lineRule="auto"/>
        <w:ind w:firstLine="708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финансирования профицита бюджета</w:t>
      </w:r>
    </w:p>
    <w:p w14:paraId="050BB720" w14:textId="596FA33F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 исполнен с профицитом </w:t>
      </w:r>
      <w:proofErr w:type="spellStart"/>
      <w:r w:rsidR="00016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522</w:t>
      </w:r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16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при плановом дефиците </w:t>
      </w:r>
      <w:proofErr w:type="spellStart"/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рублей. Отклонение от плановых назначений сложилось за счет изменения остатков на счетах.</w:t>
      </w:r>
    </w:p>
    <w:p w14:paraId="2D7CE892" w14:textId="05748921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Муниципальный   долг на 01.0</w:t>
      </w:r>
      <w:r w:rsidR="00016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.202</w:t>
      </w:r>
      <w:r w:rsidR="00354B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года составил 0,00 тыс. рублей, в том числе кредиты кредитной организации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рублей.</w:t>
      </w:r>
    </w:p>
    <w:p w14:paraId="2BF2E762" w14:textId="77777777" w:rsidR="00ED46A9" w:rsidRDefault="00ED46A9">
      <w:pPr>
        <w:spacing w:before="100" w:beforeAutospacing="1" w:after="0" w:line="240" w:lineRule="auto"/>
        <w:ind w:firstLine="709"/>
        <w:jc w:val="both"/>
      </w:pPr>
    </w:p>
    <w:p w14:paraId="20A352E0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«Анализ показателей бухгалтерской отчетности субъекта бюджетной отчетности»</w:t>
      </w:r>
    </w:p>
    <w:p w14:paraId="34AF1EA9" w14:textId="25CF1B4C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Остатки на счете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 xml:space="preserve"> на 01.0</w:t>
      </w:r>
      <w:r w:rsidR="000162B4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354B91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в размере </w:t>
      </w:r>
      <w:r w:rsidR="000162B4">
        <w:rPr>
          <w:rFonts w:ascii="Times New Roman" w:eastAsia="Times New Roman" w:hAnsi="Times New Roman" w:cs="Times New Roman"/>
          <w:color w:val="000000"/>
          <w:lang w:eastAsia="ru-RU"/>
        </w:rPr>
        <w:t>1809851,37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рублей, целевых </w:t>
      </w:r>
      <w:proofErr w:type="spellStart"/>
      <w:r w:rsidR="000162B4">
        <w:rPr>
          <w:rFonts w:ascii="Times New Roman" w:eastAsia="Times New Roman" w:hAnsi="Times New Roman" w:cs="Times New Roman"/>
          <w:color w:val="000000"/>
          <w:lang w:eastAsia="ru-RU"/>
        </w:rPr>
        <w:t>372127</w:t>
      </w:r>
      <w:r w:rsidR="00BF23E8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0162B4">
        <w:rPr>
          <w:rFonts w:ascii="Times New Roman" w:eastAsia="Times New Roman" w:hAnsi="Times New Roman" w:cs="Times New Roman"/>
          <w:color w:val="000000"/>
          <w:lang w:eastAsia="ru-RU"/>
        </w:rPr>
        <w:t>38</w:t>
      </w:r>
      <w:proofErr w:type="gramStart"/>
      <w:r w:rsidR="00F87199">
        <w:rPr>
          <w:rFonts w:ascii="Times New Roman" w:eastAsia="Times New Roman" w:hAnsi="Times New Roman" w:cs="Times New Roman"/>
          <w:color w:val="000000"/>
          <w:lang w:eastAsia="ru-RU"/>
        </w:rPr>
        <w:t>руб</w:t>
      </w:r>
      <w:proofErr w:type="spellEnd"/>
      <w:r w:rsidR="00F87199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proofErr w:type="spellStart"/>
      <w:r w:rsidR="00F87199">
        <w:rPr>
          <w:rFonts w:ascii="Times New Roman" w:eastAsia="Times New Roman" w:hAnsi="Times New Roman" w:cs="Times New Roman"/>
          <w:color w:val="000000"/>
          <w:lang w:eastAsia="ru-RU"/>
        </w:rPr>
        <w:t>федер</w:t>
      </w:r>
      <w:proofErr w:type="spellEnd"/>
      <w:proofErr w:type="gramEnd"/>
      <w:r w:rsidR="00F8719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BF23E8">
        <w:rPr>
          <w:rFonts w:ascii="Times New Roman" w:eastAsia="Times New Roman" w:hAnsi="Times New Roman" w:cs="Times New Roman"/>
          <w:color w:val="000000"/>
          <w:lang w:eastAsia="ru-RU"/>
        </w:rPr>
        <w:t>9</w:t>
      </w:r>
      <w:r w:rsidR="000162B4">
        <w:rPr>
          <w:rFonts w:ascii="Times New Roman" w:eastAsia="Times New Roman" w:hAnsi="Times New Roman" w:cs="Times New Roman"/>
          <w:color w:val="000000"/>
          <w:lang w:eastAsia="ru-RU"/>
        </w:rPr>
        <w:t>218</w:t>
      </w:r>
      <w:r w:rsidR="00BF23E8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0162B4">
        <w:rPr>
          <w:rFonts w:ascii="Times New Roman" w:eastAsia="Times New Roman" w:hAnsi="Times New Roman" w:cs="Times New Roman"/>
          <w:color w:val="000000"/>
          <w:lang w:eastAsia="ru-RU"/>
        </w:rPr>
        <w:t>26</w:t>
      </w:r>
      <w:r w:rsidR="00BF23E8">
        <w:rPr>
          <w:rFonts w:ascii="Times New Roman" w:eastAsia="Times New Roman" w:hAnsi="Times New Roman" w:cs="Times New Roman"/>
          <w:color w:val="000000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E8445A9" w14:textId="43B178F6" w:rsidR="00ED46A9" w:rsidRDefault="00BF57B6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lang w:eastAsia="ru-RU"/>
        </w:rPr>
      </w:pPr>
      <w:r>
        <w:rPr>
          <w:rFonts w:ascii="Tahoma" w:eastAsia="Times New Roman" w:hAnsi="Tahoma" w:cs="Tahoma"/>
          <w:color w:val="000000"/>
          <w:lang w:eastAsia="ru-RU"/>
        </w:rPr>
        <w:t xml:space="preserve">0503173 </w:t>
      </w:r>
      <w:proofErr w:type="gramStart"/>
      <w:r>
        <w:rPr>
          <w:rFonts w:ascii="Tahoma" w:eastAsia="Times New Roman" w:hAnsi="Tahoma" w:cs="Tahoma"/>
          <w:color w:val="000000"/>
          <w:lang w:eastAsia="ru-RU"/>
        </w:rPr>
        <w:t>форма  сведения</w:t>
      </w:r>
      <w:proofErr w:type="gramEnd"/>
      <w:r>
        <w:rPr>
          <w:rFonts w:ascii="Tahoma" w:eastAsia="Times New Roman" w:hAnsi="Tahoma" w:cs="Tahoma"/>
          <w:color w:val="000000"/>
          <w:lang w:eastAsia="ru-RU"/>
        </w:rPr>
        <w:t xml:space="preserve"> об изменении остатков валюты-14375,29 образ </w:t>
      </w:r>
      <w:proofErr w:type="spellStart"/>
      <w:r>
        <w:rPr>
          <w:rFonts w:ascii="Tahoma" w:eastAsia="Times New Roman" w:hAnsi="Tahoma" w:cs="Tahoma"/>
          <w:color w:val="000000"/>
          <w:lang w:eastAsia="ru-RU"/>
        </w:rPr>
        <w:t>деб</w:t>
      </w:r>
      <w:proofErr w:type="spellEnd"/>
      <w:r>
        <w:rPr>
          <w:rFonts w:ascii="Tahoma" w:eastAsia="Times New Roman" w:hAnsi="Tahoma" w:cs="Tahoma"/>
          <w:color w:val="000000"/>
          <w:lang w:eastAsia="ru-RU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lang w:eastAsia="ru-RU"/>
        </w:rPr>
        <w:t>задолж</w:t>
      </w:r>
      <w:proofErr w:type="spellEnd"/>
      <w:r>
        <w:rPr>
          <w:rFonts w:ascii="Tahoma" w:eastAsia="Times New Roman" w:hAnsi="Tahoma" w:cs="Tahoma"/>
          <w:color w:val="000000"/>
          <w:lang w:eastAsia="ru-RU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lang w:eastAsia="ru-RU"/>
        </w:rPr>
        <w:t>уфнс</w:t>
      </w:r>
      <w:proofErr w:type="spellEnd"/>
      <w:r>
        <w:rPr>
          <w:rFonts w:ascii="Tahoma" w:eastAsia="Times New Roman" w:hAnsi="Tahoma" w:cs="Tahoma"/>
          <w:color w:val="000000"/>
          <w:lang w:eastAsia="ru-RU"/>
        </w:rPr>
        <w:t xml:space="preserve"> за </w:t>
      </w:r>
      <w:proofErr w:type="spellStart"/>
      <w:r>
        <w:rPr>
          <w:rFonts w:ascii="Tahoma" w:eastAsia="Times New Roman" w:hAnsi="Tahoma" w:cs="Tahoma"/>
          <w:color w:val="000000"/>
          <w:lang w:eastAsia="ru-RU"/>
        </w:rPr>
        <w:t>2023г</w:t>
      </w:r>
      <w:proofErr w:type="spellEnd"/>
      <w:r>
        <w:rPr>
          <w:rFonts w:ascii="Tahoma" w:eastAsia="Times New Roman" w:hAnsi="Tahoma" w:cs="Tahoma"/>
          <w:color w:val="000000"/>
          <w:lang w:eastAsia="ru-RU"/>
        </w:rPr>
        <w:t xml:space="preserve"> ?</w:t>
      </w:r>
    </w:p>
    <w:sectPr w:rsidR="00ED46A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C4FCE" w14:textId="77777777" w:rsidR="009A7011" w:rsidRDefault="009A7011">
      <w:pPr>
        <w:spacing w:after="0" w:line="240" w:lineRule="auto"/>
      </w:pPr>
      <w:r>
        <w:separator/>
      </w:r>
    </w:p>
  </w:endnote>
  <w:endnote w:type="continuationSeparator" w:id="0">
    <w:p w14:paraId="0745679C" w14:textId="77777777" w:rsidR="009A7011" w:rsidRDefault="009A7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B743C" w14:textId="77777777" w:rsidR="009A7011" w:rsidRDefault="009A7011">
      <w:pPr>
        <w:spacing w:after="0" w:line="240" w:lineRule="auto"/>
      </w:pPr>
      <w:r>
        <w:separator/>
      </w:r>
    </w:p>
  </w:footnote>
  <w:footnote w:type="continuationSeparator" w:id="0">
    <w:p w14:paraId="46FC170E" w14:textId="77777777" w:rsidR="009A7011" w:rsidRDefault="009A70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6A9"/>
    <w:rsid w:val="000162B4"/>
    <w:rsid w:val="0001694F"/>
    <w:rsid w:val="00095FD0"/>
    <w:rsid w:val="000A324D"/>
    <w:rsid w:val="000B4837"/>
    <w:rsid w:val="000B5CCC"/>
    <w:rsid w:val="001312C2"/>
    <w:rsid w:val="00150702"/>
    <w:rsid w:val="0015539D"/>
    <w:rsid w:val="001A0308"/>
    <w:rsid w:val="001C3B44"/>
    <w:rsid w:val="00227807"/>
    <w:rsid w:val="002463FB"/>
    <w:rsid w:val="00251B5D"/>
    <w:rsid w:val="00254F71"/>
    <w:rsid w:val="0026205B"/>
    <w:rsid w:val="00303136"/>
    <w:rsid w:val="00316B67"/>
    <w:rsid w:val="0032016F"/>
    <w:rsid w:val="00324C47"/>
    <w:rsid w:val="00345001"/>
    <w:rsid w:val="00350356"/>
    <w:rsid w:val="00354B91"/>
    <w:rsid w:val="003C2397"/>
    <w:rsid w:val="003C74EA"/>
    <w:rsid w:val="003D2F72"/>
    <w:rsid w:val="003D3C55"/>
    <w:rsid w:val="003D4285"/>
    <w:rsid w:val="004914AF"/>
    <w:rsid w:val="00497C7B"/>
    <w:rsid w:val="004A126D"/>
    <w:rsid w:val="004A6A82"/>
    <w:rsid w:val="004C25A5"/>
    <w:rsid w:val="00516788"/>
    <w:rsid w:val="00554C42"/>
    <w:rsid w:val="005578E3"/>
    <w:rsid w:val="005912CB"/>
    <w:rsid w:val="005D20DA"/>
    <w:rsid w:val="005E3F79"/>
    <w:rsid w:val="00625787"/>
    <w:rsid w:val="00667195"/>
    <w:rsid w:val="006B4D1E"/>
    <w:rsid w:val="006E18FE"/>
    <w:rsid w:val="006F5812"/>
    <w:rsid w:val="0072748E"/>
    <w:rsid w:val="0078688A"/>
    <w:rsid w:val="007A62E0"/>
    <w:rsid w:val="007D41EA"/>
    <w:rsid w:val="007D59AD"/>
    <w:rsid w:val="00850553"/>
    <w:rsid w:val="008726F1"/>
    <w:rsid w:val="00894BA2"/>
    <w:rsid w:val="008E78CA"/>
    <w:rsid w:val="009221A5"/>
    <w:rsid w:val="009543F0"/>
    <w:rsid w:val="00957A60"/>
    <w:rsid w:val="00961DEF"/>
    <w:rsid w:val="009636BF"/>
    <w:rsid w:val="00972076"/>
    <w:rsid w:val="0099603A"/>
    <w:rsid w:val="009A7011"/>
    <w:rsid w:val="009C2E3C"/>
    <w:rsid w:val="009C3506"/>
    <w:rsid w:val="009C739C"/>
    <w:rsid w:val="009F7529"/>
    <w:rsid w:val="00A307B8"/>
    <w:rsid w:val="00A4051C"/>
    <w:rsid w:val="00AA2BF2"/>
    <w:rsid w:val="00AB29A1"/>
    <w:rsid w:val="00AC0EDC"/>
    <w:rsid w:val="00AD248E"/>
    <w:rsid w:val="00B21606"/>
    <w:rsid w:val="00B2556F"/>
    <w:rsid w:val="00B86AB9"/>
    <w:rsid w:val="00BC5970"/>
    <w:rsid w:val="00BD0A21"/>
    <w:rsid w:val="00BE7C86"/>
    <w:rsid w:val="00BF23E8"/>
    <w:rsid w:val="00BF4C44"/>
    <w:rsid w:val="00BF57B6"/>
    <w:rsid w:val="00C14012"/>
    <w:rsid w:val="00CB3022"/>
    <w:rsid w:val="00CD1D0E"/>
    <w:rsid w:val="00D17F4D"/>
    <w:rsid w:val="00D47756"/>
    <w:rsid w:val="00D83EE3"/>
    <w:rsid w:val="00D91FC4"/>
    <w:rsid w:val="00DD3B4C"/>
    <w:rsid w:val="00DD6AB2"/>
    <w:rsid w:val="00E07E1C"/>
    <w:rsid w:val="00E22257"/>
    <w:rsid w:val="00E469F0"/>
    <w:rsid w:val="00E56B85"/>
    <w:rsid w:val="00E74A4E"/>
    <w:rsid w:val="00ED46A9"/>
    <w:rsid w:val="00EE5717"/>
    <w:rsid w:val="00EF67D6"/>
    <w:rsid w:val="00F07A84"/>
    <w:rsid w:val="00F132A8"/>
    <w:rsid w:val="00F1403D"/>
    <w:rsid w:val="00F42984"/>
    <w:rsid w:val="00F8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265C3"/>
  <w15:docId w15:val="{6BF33456-EB2B-4A1A-893D-181050B6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591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912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FBF51-1115-46EC-8FCE-E7B1044F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2888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50</cp:revision>
  <cp:lastPrinted>2023-02-21T09:28:00Z</cp:lastPrinted>
  <dcterms:created xsi:type="dcterms:W3CDTF">2023-01-25T03:25:00Z</dcterms:created>
  <dcterms:modified xsi:type="dcterms:W3CDTF">2024-07-25T03:21:00Z</dcterms:modified>
</cp:coreProperties>
</file>